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C3" w:rsidRPr="00A63BB0" w:rsidRDefault="002554C3" w:rsidP="002554C3">
      <w:pPr>
        <w:spacing w:after="0" w:line="240" w:lineRule="auto"/>
        <w:rPr>
          <w:rFonts w:ascii="Times New Roman" w:hAnsi="Times New Roman"/>
          <w:b/>
          <w:sz w:val="24"/>
          <w:szCs w:val="24"/>
          <w:lang w:eastAsia="ru-RU"/>
        </w:rPr>
      </w:pPr>
    </w:p>
    <w:p w:rsidR="002554C3" w:rsidRPr="00D56E06" w:rsidRDefault="002554C3" w:rsidP="002554C3">
      <w:pPr>
        <w:shd w:val="clear" w:color="auto" w:fill="FFFFFF"/>
        <w:spacing w:after="0" w:line="240" w:lineRule="auto"/>
        <w:jc w:val="center"/>
        <w:rPr>
          <w:rFonts w:ascii="Times New Roman" w:eastAsia="Times New Roman" w:hAnsi="Times New Roman"/>
          <w:sz w:val="24"/>
          <w:szCs w:val="24"/>
          <w:lang w:eastAsia="ru-RU"/>
        </w:rPr>
      </w:pPr>
      <w:r w:rsidRPr="00D56E06">
        <w:rPr>
          <w:rFonts w:ascii="Times New Roman" w:eastAsia="Times New Roman" w:hAnsi="Times New Roman"/>
          <w:sz w:val="24"/>
          <w:szCs w:val="24"/>
          <w:lang w:eastAsia="ru-RU"/>
        </w:rPr>
        <w:t xml:space="preserve">МУНИЦИПАЛЬНОЕ </w:t>
      </w:r>
      <w:r w:rsidRPr="00D56E06">
        <w:rPr>
          <w:rFonts w:ascii="Times New Roman" w:eastAsia="Times New Roman" w:hAnsi="Times New Roman"/>
          <w:color w:val="000000"/>
          <w:spacing w:val="-6"/>
          <w:sz w:val="24"/>
          <w:szCs w:val="24"/>
          <w:lang w:eastAsia="ru-RU"/>
        </w:rPr>
        <w:t>БЮДЖЕТНОЕ УЧРЕЖДЕНИЕ</w:t>
      </w:r>
    </w:p>
    <w:p w:rsidR="002554C3" w:rsidRPr="00D56E06" w:rsidRDefault="002554C3" w:rsidP="002554C3">
      <w:pPr>
        <w:spacing w:after="0" w:line="240" w:lineRule="auto"/>
        <w:jc w:val="center"/>
        <w:rPr>
          <w:rFonts w:ascii="Times New Roman" w:eastAsia="Times New Roman" w:hAnsi="Times New Roman"/>
          <w:color w:val="000000"/>
          <w:spacing w:val="-6"/>
          <w:sz w:val="24"/>
          <w:szCs w:val="24"/>
          <w:lang w:eastAsia="ru-RU"/>
        </w:rPr>
      </w:pPr>
      <w:r w:rsidRPr="00D56E06">
        <w:rPr>
          <w:rFonts w:ascii="Times New Roman" w:eastAsia="Times New Roman" w:hAnsi="Times New Roman"/>
          <w:color w:val="000000"/>
          <w:spacing w:val="-6"/>
          <w:sz w:val="24"/>
          <w:szCs w:val="24"/>
          <w:lang w:eastAsia="ru-RU"/>
        </w:rPr>
        <w:t xml:space="preserve">ДОПОЛНИТЕЛЬНОГО ОБРАЗОВАНИЯ </w:t>
      </w:r>
    </w:p>
    <w:p w:rsidR="002554C3" w:rsidRPr="00D56E06" w:rsidRDefault="002554C3" w:rsidP="002554C3">
      <w:pPr>
        <w:spacing w:after="0" w:line="240" w:lineRule="auto"/>
        <w:jc w:val="center"/>
        <w:rPr>
          <w:rFonts w:ascii="Times New Roman" w:eastAsia="Times New Roman" w:hAnsi="Times New Roman"/>
          <w:color w:val="000000"/>
          <w:spacing w:val="-7"/>
          <w:sz w:val="24"/>
          <w:szCs w:val="24"/>
          <w:lang w:eastAsia="ru-RU"/>
        </w:rPr>
      </w:pPr>
      <w:r w:rsidRPr="00D56E06">
        <w:rPr>
          <w:rFonts w:ascii="Times New Roman" w:eastAsia="Times New Roman" w:hAnsi="Times New Roman"/>
          <w:color w:val="000000"/>
          <w:spacing w:val="-7"/>
          <w:sz w:val="24"/>
          <w:szCs w:val="24"/>
          <w:lang w:eastAsia="ru-RU"/>
        </w:rPr>
        <w:t>«ДВОРЕЦ ДЕТСКОГО ТВОРЧЕСТВА»  ГОРОДА НЕВИННОМЫССКА</w:t>
      </w:r>
    </w:p>
    <w:p w:rsidR="002554C3" w:rsidRPr="00D56E06" w:rsidRDefault="002554C3" w:rsidP="002554C3">
      <w:pPr>
        <w:spacing w:after="0" w:line="240" w:lineRule="auto"/>
        <w:jc w:val="center"/>
        <w:rPr>
          <w:rFonts w:ascii="Times New Roman" w:eastAsia="Times New Roman" w:hAnsi="Times New Roman"/>
          <w:color w:val="000000"/>
          <w:spacing w:val="-7"/>
          <w:sz w:val="24"/>
          <w:szCs w:val="24"/>
          <w:lang w:eastAsia="ru-RU"/>
        </w:rPr>
      </w:pPr>
    </w:p>
    <w:p w:rsidR="002554C3" w:rsidRPr="00D56E06" w:rsidRDefault="002554C3" w:rsidP="002554C3">
      <w:pPr>
        <w:spacing w:after="0" w:line="240" w:lineRule="auto"/>
        <w:jc w:val="center"/>
        <w:rPr>
          <w:rFonts w:ascii="Times New Roman" w:eastAsia="Times New Roman" w:hAnsi="Times New Roman"/>
          <w:color w:val="000000"/>
          <w:spacing w:val="-7"/>
          <w:sz w:val="24"/>
          <w:szCs w:val="24"/>
          <w:lang w:eastAsia="ru-RU"/>
        </w:rPr>
      </w:pPr>
    </w:p>
    <w:p w:rsidR="002554C3" w:rsidRDefault="002554C3" w:rsidP="002554C3">
      <w:pPr>
        <w:spacing w:after="0"/>
        <w:ind w:left="4320"/>
        <w:contextualSpacing/>
        <w:jc w:val="both"/>
        <w:rPr>
          <w:rFonts w:ascii="Times New Roman" w:eastAsia="Times New Roman" w:hAnsi="Times New Roman"/>
          <w:sz w:val="24"/>
          <w:szCs w:val="24"/>
          <w:lang w:eastAsia="ru-RU"/>
        </w:rPr>
      </w:pPr>
    </w:p>
    <w:p w:rsidR="002554C3" w:rsidRDefault="002554C3" w:rsidP="002554C3">
      <w:pPr>
        <w:spacing w:after="0"/>
        <w:ind w:left="4320"/>
        <w:contextualSpacing/>
        <w:jc w:val="both"/>
        <w:rPr>
          <w:rFonts w:ascii="Times New Roman" w:eastAsia="Times New Roman" w:hAnsi="Times New Roman"/>
          <w:sz w:val="24"/>
          <w:szCs w:val="24"/>
          <w:lang w:eastAsia="ru-RU"/>
        </w:rPr>
      </w:pPr>
    </w:p>
    <w:p w:rsidR="002554C3" w:rsidRDefault="002554C3" w:rsidP="002554C3">
      <w:pPr>
        <w:spacing w:after="0"/>
        <w:ind w:left="4320"/>
        <w:contextualSpacing/>
        <w:jc w:val="both"/>
        <w:rPr>
          <w:rFonts w:ascii="Times New Roman" w:eastAsia="Times New Roman" w:hAnsi="Times New Roman"/>
          <w:sz w:val="24"/>
          <w:szCs w:val="24"/>
          <w:lang w:eastAsia="ru-RU"/>
        </w:rPr>
      </w:pPr>
    </w:p>
    <w:p w:rsidR="002554C3" w:rsidRDefault="002554C3" w:rsidP="002554C3">
      <w:pPr>
        <w:spacing w:after="0"/>
        <w:ind w:left="4320"/>
        <w:contextualSpacing/>
        <w:jc w:val="both"/>
        <w:rPr>
          <w:rFonts w:ascii="Times New Roman" w:eastAsia="Times New Roman" w:hAnsi="Times New Roman"/>
          <w:sz w:val="24"/>
          <w:szCs w:val="24"/>
          <w:lang w:eastAsia="ru-RU"/>
        </w:rPr>
      </w:pPr>
    </w:p>
    <w:p w:rsidR="002554C3" w:rsidRDefault="002554C3" w:rsidP="002554C3">
      <w:pPr>
        <w:spacing w:after="0"/>
        <w:ind w:left="4320"/>
        <w:contextualSpacing/>
        <w:jc w:val="both"/>
        <w:rPr>
          <w:rFonts w:ascii="Times New Roman" w:eastAsia="Times New Roman" w:hAnsi="Times New Roman"/>
          <w:sz w:val="24"/>
          <w:szCs w:val="24"/>
          <w:lang w:eastAsia="ru-RU"/>
        </w:rPr>
      </w:pPr>
    </w:p>
    <w:p w:rsidR="002554C3" w:rsidRDefault="002554C3" w:rsidP="002554C3">
      <w:pPr>
        <w:spacing w:after="0"/>
        <w:ind w:left="4320"/>
        <w:contextualSpacing/>
        <w:jc w:val="both"/>
        <w:rPr>
          <w:rFonts w:ascii="Times New Roman" w:eastAsia="Times New Roman" w:hAnsi="Times New Roman"/>
          <w:sz w:val="24"/>
          <w:szCs w:val="24"/>
          <w:lang w:eastAsia="ru-RU"/>
        </w:rPr>
      </w:pPr>
    </w:p>
    <w:p w:rsidR="002554C3" w:rsidRPr="00D56E06" w:rsidRDefault="002554C3" w:rsidP="002554C3">
      <w:pPr>
        <w:spacing w:after="0"/>
        <w:ind w:left="4320"/>
        <w:contextualSpacing/>
        <w:jc w:val="both"/>
        <w:rPr>
          <w:rFonts w:ascii="Times New Roman" w:eastAsia="Times New Roman" w:hAnsi="Times New Roman"/>
          <w:sz w:val="24"/>
          <w:szCs w:val="24"/>
          <w:lang w:eastAsia="ru-RU"/>
        </w:rPr>
      </w:pPr>
    </w:p>
    <w:p w:rsidR="002554C3" w:rsidRPr="00D56E06" w:rsidRDefault="002554C3" w:rsidP="002554C3">
      <w:pPr>
        <w:spacing w:after="0" w:line="240" w:lineRule="auto"/>
        <w:jc w:val="right"/>
        <w:rPr>
          <w:rFonts w:ascii="Times New Roman" w:eastAsia="Times New Roman" w:hAnsi="Times New Roman"/>
          <w:color w:val="000000"/>
          <w:spacing w:val="-7"/>
          <w:sz w:val="24"/>
          <w:szCs w:val="24"/>
          <w:lang w:eastAsia="ru-RU"/>
        </w:rPr>
      </w:pPr>
    </w:p>
    <w:p w:rsidR="002554C3" w:rsidRPr="00D56E06" w:rsidRDefault="002554C3" w:rsidP="002554C3">
      <w:pPr>
        <w:spacing w:after="0" w:line="240" w:lineRule="auto"/>
        <w:rPr>
          <w:rFonts w:ascii="Times New Roman" w:eastAsia="Times New Roman" w:hAnsi="Times New Roman"/>
          <w:sz w:val="24"/>
          <w:szCs w:val="24"/>
          <w:lang w:eastAsia="ru-RU"/>
        </w:rPr>
      </w:pPr>
    </w:p>
    <w:p w:rsidR="002554C3" w:rsidRPr="00D56E06" w:rsidRDefault="002554C3" w:rsidP="002554C3">
      <w:pPr>
        <w:spacing w:after="0" w:line="240" w:lineRule="auto"/>
        <w:rPr>
          <w:rFonts w:ascii="Times New Roman" w:eastAsia="Times New Roman" w:hAnsi="Times New Roman"/>
          <w:sz w:val="24"/>
          <w:szCs w:val="24"/>
          <w:lang w:eastAsia="ru-RU"/>
        </w:rPr>
      </w:pPr>
    </w:p>
    <w:p w:rsidR="002554C3" w:rsidRPr="00D56E06" w:rsidRDefault="002554C3" w:rsidP="002554C3">
      <w:pPr>
        <w:spacing w:after="0" w:line="240" w:lineRule="auto"/>
        <w:rPr>
          <w:rFonts w:ascii="Times New Roman" w:eastAsia="Times New Roman" w:hAnsi="Times New Roman"/>
          <w:sz w:val="24"/>
          <w:szCs w:val="24"/>
          <w:lang w:eastAsia="ru-RU"/>
        </w:rPr>
      </w:pPr>
    </w:p>
    <w:p w:rsidR="002554C3" w:rsidRPr="00D56E06" w:rsidRDefault="002554C3" w:rsidP="002554C3">
      <w:pPr>
        <w:spacing w:after="0" w:line="240" w:lineRule="auto"/>
        <w:jc w:val="center"/>
        <w:rPr>
          <w:rFonts w:ascii="Times New Roman" w:eastAsia="Times New Roman" w:hAnsi="Times New Roman"/>
          <w:b/>
          <w:sz w:val="24"/>
          <w:szCs w:val="24"/>
          <w:lang w:eastAsia="ru-RU"/>
        </w:rPr>
      </w:pPr>
      <w:r w:rsidRPr="00D56E06">
        <w:rPr>
          <w:rFonts w:ascii="Times New Roman" w:eastAsia="Times New Roman" w:hAnsi="Times New Roman"/>
          <w:b/>
          <w:sz w:val="24"/>
          <w:szCs w:val="24"/>
          <w:lang w:eastAsia="ru-RU"/>
        </w:rPr>
        <w:t xml:space="preserve">Дополнительная общеобразовательная программа </w:t>
      </w:r>
    </w:p>
    <w:p w:rsidR="002554C3" w:rsidRPr="00D56E06" w:rsidRDefault="002554C3" w:rsidP="002554C3">
      <w:pPr>
        <w:spacing w:after="0" w:line="240" w:lineRule="auto"/>
        <w:jc w:val="center"/>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«Скоро в школу</w:t>
      </w:r>
      <w:r w:rsidRPr="00D56E06">
        <w:rPr>
          <w:rFonts w:ascii="Times New Roman" w:eastAsia="Times New Roman" w:hAnsi="Times New Roman"/>
          <w:b/>
          <w:i/>
          <w:sz w:val="28"/>
          <w:szCs w:val="28"/>
          <w:lang w:eastAsia="ru-RU"/>
        </w:rPr>
        <w:t>»</w:t>
      </w:r>
    </w:p>
    <w:p w:rsidR="002554C3" w:rsidRPr="002554C3" w:rsidRDefault="002554C3" w:rsidP="002554C3">
      <w:pPr>
        <w:spacing w:after="0" w:line="240" w:lineRule="auto"/>
        <w:jc w:val="center"/>
        <w:rPr>
          <w:rFonts w:ascii="Times New Roman" w:eastAsia="Times New Roman" w:hAnsi="Times New Roman"/>
          <w:b/>
          <w:sz w:val="24"/>
          <w:szCs w:val="24"/>
          <w:lang w:eastAsia="ru-RU"/>
        </w:rPr>
      </w:pPr>
      <w:r w:rsidRPr="002554C3">
        <w:rPr>
          <w:rFonts w:ascii="Times New Roman" w:eastAsia="Times New Roman" w:hAnsi="Times New Roman" w:cs="Times New Roman"/>
          <w:b/>
          <w:sz w:val="24"/>
          <w:szCs w:val="24"/>
          <w:lang w:eastAsia="ru-RU"/>
        </w:rPr>
        <w:t>по подготовке детей дошкольного возраста к обучению в школе</w:t>
      </w:r>
    </w:p>
    <w:p w:rsidR="002554C3" w:rsidRPr="00D56E06" w:rsidRDefault="002554C3" w:rsidP="002554C3">
      <w:pPr>
        <w:spacing w:after="0" w:line="240" w:lineRule="auto"/>
        <w:jc w:val="center"/>
        <w:rPr>
          <w:rFonts w:ascii="Times New Roman" w:eastAsia="Times New Roman" w:hAnsi="Times New Roman"/>
          <w:sz w:val="24"/>
          <w:szCs w:val="24"/>
          <w:lang w:eastAsia="ru-RU"/>
        </w:rPr>
      </w:pPr>
    </w:p>
    <w:p w:rsidR="002554C3" w:rsidRDefault="002554C3" w:rsidP="002554C3">
      <w:pPr>
        <w:spacing w:after="0" w:line="240" w:lineRule="auto"/>
        <w:jc w:val="center"/>
        <w:rPr>
          <w:rFonts w:ascii="Times New Roman" w:eastAsia="Times New Roman" w:hAnsi="Times New Roman"/>
          <w:sz w:val="24"/>
          <w:szCs w:val="24"/>
          <w:lang w:eastAsia="ru-RU"/>
        </w:rPr>
      </w:pPr>
    </w:p>
    <w:p w:rsidR="00250B35" w:rsidRDefault="00250B35" w:rsidP="002554C3">
      <w:pPr>
        <w:spacing w:after="0" w:line="240" w:lineRule="auto"/>
        <w:jc w:val="center"/>
        <w:rPr>
          <w:rFonts w:ascii="Times New Roman" w:eastAsia="Times New Roman" w:hAnsi="Times New Roman"/>
          <w:sz w:val="24"/>
          <w:szCs w:val="24"/>
          <w:lang w:eastAsia="ru-RU"/>
        </w:rPr>
      </w:pPr>
    </w:p>
    <w:p w:rsidR="00250B35" w:rsidRDefault="00250B35" w:rsidP="002554C3">
      <w:pPr>
        <w:spacing w:after="0" w:line="240" w:lineRule="auto"/>
        <w:jc w:val="center"/>
        <w:rPr>
          <w:rFonts w:ascii="Times New Roman" w:eastAsia="Times New Roman" w:hAnsi="Times New Roman"/>
          <w:sz w:val="24"/>
          <w:szCs w:val="24"/>
          <w:lang w:eastAsia="ru-RU"/>
        </w:rPr>
      </w:pPr>
    </w:p>
    <w:p w:rsidR="00250B35" w:rsidRDefault="00250B35" w:rsidP="002554C3">
      <w:pPr>
        <w:spacing w:after="0" w:line="240" w:lineRule="auto"/>
        <w:jc w:val="center"/>
        <w:rPr>
          <w:rFonts w:ascii="Times New Roman" w:eastAsia="Times New Roman" w:hAnsi="Times New Roman"/>
          <w:sz w:val="24"/>
          <w:szCs w:val="24"/>
          <w:lang w:eastAsia="ru-RU"/>
        </w:rPr>
      </w:pPr>
    </w:p>
    <w:p w:rsidR="00250B35" w:rsidRDefault="00250B35" w:rsidP="002554C3">
      <w:pPr>
        <w:spacing w:after="0" w:line="240" w:lineRule="auto"/>
        <w:jc w:val="center"/>
        <w:rPr>
          <w:rFonts w:ascii="Times New Roman" w:eastAsia="Times New Roman" w:hAnsi="Times New Roman"/>
          <w:sz w:val="24"/>
          <w:szCs w:val="24"/>
          <w:lang w:eastAsia="ru-RU"/>
        </w:rPr>
      </w:pPr>
    </w:p>
    <w:p w:rsidR="00250B35" w:rsidRDefault="00250B35" w:rsidP="002554C3">
      <w:pPr>
        <w:spacing w:after="0" w:line="240" w:lineRule="auto"/>
        <w:jc w:val="center"/>
        <w:rPr>
          <w:rFonts w:ascii="Times New Roman" w:eastAsia="Times New Roman" w:hAnsi="Times New Roman"/>
          <w:sz w:val="24"/>
          <w:szCs w:val="24"/>
          <w:lang w:eastAsia="ru-RU"/>
        </w:rPr>
      </w:pPr>
    </w:p>
    <w:p w:rsidR="00250B35" w:rsidRDefault="00250B35" w:rsidP="002554C3">
      <w:pPr>
        <w:spacing w:after="0" w:line="240" w:lineRule="auto"/>
        <w:jc w:val="center"/>
        <w:rPr>
          <w:rFonts w:ascii="Times New Roman" w:eastAsia="Times New Roman" w:hAnsi="Times New Roman"/>
          <w:sz w:val="24"/>
          <w:szCs w:val="24"/>
          <w:lang w:eastAsia="ru-RU"/>
        </w:rPr>
      </w:pPr>
    </w:p>
    <w:p w:rsidR="00250B35" w:rsidRPr="00D56E06" w:rsidRDefault="00250B35" w:rsidP="002554C3">
      <w:pPr>
        <w:spacing w:after="0" w:line="240" w:lineRule="auto"/>
        <w:jc w:val="center"/>
        <w:rPr>
          <w:rFonts w:ascii="Times New Roman" w:eastAsia="Times New Roman" w:hAnsi="Times New Roman"/>
          <w:sz w:val="24"/>
          <w:szCs w:val="24"/>
          <w:lang w:eastAsia="ru-RU"/>
        </w:rPr>
      </w:pPr>
    </w:p>
    <w:p w:rsidR="002554C3" w:rsidRPr="00D56E06" w:rsidRDefault="002554C3" w:rsidP="002554C3">
      <w:pPr>
        <w:spacing w:after="0" w:line="240" w:lineRule="auto"/>
        <w:jc w:val="center"/>
        <w:rPr>
          <w:rFonts w:ascii="Times New Roman" w:eastAsia="Times New Roman" w:hAnsi="Times New Roman"/>
          <w:sz w:val="24"/>
          <w:szCs w:val="24"/>
          <w:lang w:eastAsia="ru-RU"/>
        </w:rPr>
      </w:pPr>
    </w:p>
    <w:p w:rsidR="002554C3" w:rsidRPr="00D56E06" w:rsidRDefault="002554C3" w:rsidP="002554C3">
      <w:pPr>
        <w:spacing w:after="0" w:line="240" w:lineRule="auto"/>
        <w:jc w:val="right"/>
        <w:rPr>
          <w:rFonts w:ascii="Times New Roman" w:eastAsia="Times New Roman" w:hAnsi="Times New Roman"/>
          <w:i/>
          <w:sz w:val="24"/>
          <w:szCs w:val="24"/>
          <w:lang w:eastAsia="ru-RU"/>
        </w:rPr>
      </w:pPr>
      <w:r w:rsidRPr="00D56E06">
        <w:rPr>
          <w:rFonts w:ascii="Times New Roman" w:eastAsia="Times New Roman" w:hAnsi="Times New Roman"/>
          <w:sz w:val="24"/>
          <w:szCs w:val="24"/>
          <w:lang w:eastAsia="ru-RU"/>
        </w:rPr>
        <w:t xml:space="preserve">Вид программы: </w:t>
      </w:r>
      <w:r w:rsidRPr="00D56E06">
        <w:rPr>
          <w:rFonts w:ascii="Times New Roman" w:eastAsia="Times New Roman" w:hAnsi="Times New Roman"/>
          <w:i/>
          <w:sz w:val="24"/>
          <w:szCs w:val="24"/>
          <w:lang w:eastAsia="ru-RU"/>
        </w:rPr>
        <w:t>общеразвивающая</w:t>
      </w:r>
    </w:p>
    <w:p w:rsidR="002554C3" w:rsidRPr="00D56E06" w:rsidRDefault="002554C3" w:rsidP="002554C3">
      <w:pPr>
        <w:spacing w:after="0" w:line="240" w:lineRule="auto"/>
        <w:jc w:val="right"/>
        <w:rPr>
          <w:rFonts w:ascii="Times New Roman" w:eastAsia="Times New Roman" w:hAnsi="Times New Roman"/>
          <w:i/>
          <w:sz w:val="24"/>
          <w:szCs w:val="24"/>
          <w:lang w:eastAsia="ru-RU"/>
        </w:rPr>
      </w:pPr>
      <w:r w:rsidRPr="00D56E06">
        <w:rPr>
          <w:rFonts w:ascii="Times New Roman" w:eastAsia="Times New Roman" w:hAnsi="Times New Roman"/>
          <w:sz w:val="24"/>
          <w:szCs w:val="24"/>
          <w:lang w:eastAsia="ru-RU"/>
        </w:rPr>
        <w:t xml:space="preserve">Направленность программы: </w:t>
      </w:r>
      <w:r>
        <w:rPr>
          <w:rFonts w:ascii="Times New Roman" w:eastAsia="Times New Roman" w:hAnsi="Times New Roman"/>
          <w:i/>
          <w:sz w:val="24"/>
          <w:szCs w:val="24"/>
          <w:lang w:eastAsia="ru-RU"/>
        </w:rPr>
        <w:t>познавательная</w:t>
      </w:r>
    </w:p>
    <w:p w:rsidR="002554C3" w:rsidRPr="00D56E06" w:rsidRDefault="002554C3" w:rsidP="002554C3">
      <w:pPr>
        <w:spacing w:after="0" w:line="240" w:lineRule="auto"/>
        <w:jc w:val="right"/>
        <w:rPr>
          <w:rFonts w:ascii="Times New Roman" w:eastAsia="Times New Roman" w:hAnsi="Times New Roman"/>
          <w:i/>
          <w:sz w:val="24"/>
          <w:szCs w:val="24"/>
          <w:lang w:eastAsia="ru-RU"/>
        </w:rPr>
      </w:pPr>
      <w:r w:rsidRPr="00D56E06">
        <w:rPr>
          <w:rFonts w:ascii="Times New Roman" w:eastAsia="Times New Roman" w:hAnsi="Times New Roman"/>
          <w:sz w:val="24"/>
          <w:szCs w:val="24"/>
          <w:lang w:eastAsia="ru-RU"/>
        </w:rPr>
        <w:t>Срок реализации</w:t>
      </w:r>
      <w:r>
        <w:rPr>
          <w:rFonts w:ascii="Times New Roman" w:eastAsia="Times New Roman" w:hAnsi="Times New Roman"/>
          <w:i/>
          <w:sz w:val="24"/>
          <w:szCs w:val="24"/>
          <w:lang w:eastAsia="ru-RU"/>
        </w:rPr>
        <w:t>:  1 год</w:t>
      </w:r>
    </w:p>
    <w:p w:rsidR="002554C3" w:rsidRPr="00D56E06" w:rsidRDefault="002554C3" w:rsidP="002554C3">
      <w:pPr>
        <w:spacing w:after="0" w:line="240" w:lineRule="auto"/>
        <w:jc w:val="right"/>
        <w:rPr>
          <w:rFonts w:ascii="Times New Roman" w:eastAsia="Times New Roman" w:hAnsi="Times New Roman"/>
          <w:i/>
          <w:sz w:val="24"/>
          <w:szCs w:val="24"/>
          <w:lang w:eastAsia="ru-RU"/>
        </w:rPr>
      </w:pPr>
      <w:r w:rsidRPr="00D56E06">
        <w:rPr>
          <w:rFonts w:ascii="Times New Roman" w:eastAsia="Times New Roman" w:hAnsi="Times New Roman"/>
          <w:sz w:val="24"/>
          <w:szCs w:val="24"/>
          <w:lang w:eastAsia="ru-RU"/>
        </w:rPr>
        <w:t>Возраст обучающихся:</w:t>
      </w:r>
      <w:r>
        <w:rPr>
          <w:rFonts w:ascii="Times New Roman" w:eastAsia="Times New Roman" w:hAnsi="Times New Roman"/>
          <w:i/>
          <w:sz w:val="24"/>
          <w:szCs w:val="24"/>
          <w:lang w:eastAsia="ru-RU"/>
        </w:rPr>
        <w:t xml:space="preserve"> 6-7 </w:t>
      </w:r>
      <w:r w:rsidRPr="00D56E06">
        <w:rPr>
          <w:rFonts w:ascii="Times New Roman" w:eastAsia="Times New Roman" w:hAnsi="Times New Roman"/>
          <w:i/>
          <w:sz w:val="24"/>
          <w:szCs w:val="24"/>
          <w:lang w:eastAsia="ru-RU"/>
        </w:rPr>
        <w:t xml:space="preserve"> лет</w:t>
      </w:r>
    </w:p>
    <w:p w:rsidR="002554C3" w:rsidRPr="00D56E06" w:rsidRDefault="002554C3" w:rsidP="002554C3">
      <w:pPr>
        <w:spacing w:after="0" w:line="240" w:lineRule="auto"/>
        <w:jc w:val="both"/>
        <w:rPr>
          <w:rFonts w:ascii="Times New Roman" w:eastAsia="Times New Roman" w:hAnsi="Times New Roman"/>
          <w:sz w:val="24"/>
          <w:szCs w:val="24"/>
          <w:lang w:eastAsia="ru-RU"/>
        </w:rPr>
      </w:pPr>
    </w:p>
    <w:p w:rsidR="002554C3" w:rsidRPr="00D56E06" w:rsidRDefault="002554C3" w:rsidP="002554C3">
      <w:pPr>
        <w:spacing w:after="0" w:line="240" w:lineRule="auto"/>
        <w:ind w:left="4320"/>
        <w:jc w:val="both"/>
        <w:rPr>
          <w:rFonts w:ascii="Times New Roman" w:eastAsia="Times New Roman" w:hAnsi="Times New Roman"/>
          <w:sz w:val="24"/>
          <w:szCs w:val="24"/>
          <w:lang w:eastAsia="ru-RU"/>
        </w:rPr>
      </w:pPr>
    </w:p>
    <w:p w:rsidR="002554C3" w:rsidRPr="00D56E06" w:rsidRDefault="002554C3" w:rsidP="002554C3">
      <w:pPr>
        <w:spacing w:after="0" w:line="240" w:lineRule="auto"/>
        <w:ind w:left="4320"/>
        <w:jc w:val="both"/>
        <w:rPr>
          <w:rFonts w:ascii="Times New Roman" w:eastAsia="Times New Roman" w:hAnsi="Times New Roman"/>
          <w:sz w:val="24"/>
          <w:szCs w:val="24"/>
          <w:lang w:eastAsia="ru-RU"/>
        </w:rPr>
      </w:pPr>
    </w:p>
    <w:p w:rsidR="002554C3" w:rsidRPr="00D56E06" w:rsidRDefault="002554C3" w:rsidP="002554C3">
      <w:pPr>
        <w:spacing w:after="0" w:line="240" w:lineRule="auto"/>
        <w:ind w:left="4320"/>
        <w:jc w:val="both"/>
        <w:rPr>
          <w:rFonts w:ascii="Times New Roman" w:eastAsia="Times New Roman" w:hAnsi="Times New Roman"/>
          <w:sz w:val="24"/>
          <w:szCs w:val="24"/>
          <w:lang w:eastAsia="ru-RU"/>
        </w:rPr>
      </w:pPr>
    </w:p>
    <w:p w:rsidR="002554C3" w:rsidRPr="00D56E06" w:rsidRDefault="002554C3" w:rsidP="002554C3">
      <w:pPr>
        <w:spacing w:after="0" w:line="240" w:lineRule="auto"/>
        <w:ind w:left="4320"/>
        <w:jc w:val="right"/>
        <w:rPr>
          <w:rFonts w:ascii="Times New Roman" w:eastAsia="Times New Roman" w:hAnsi="Times New Roman"/>
          <w:sz w:val="24"/>
          <w:szCs w:val="24"/>
          <w:lang w:eastAsia="ru-RU"/>
        </w:rPr>
      </w:pPr>
      <w:r w:rsidRPr="00D56E06">
        <w:rPr>
          <w:rFonts w:ascii="Times New Roman" w:eastAsia="Times New Roman" w:hAnsi="Times New Roman"/>
          <w:sz w:val="24"/>
          <w:szCs w:val="24"/>
          <w:lang w:eastAsia="ru-RU"/>
        </w:rPr>
        <w:t xml:space="preserve">Составитель: </w:t>
      </w:r>
    </w:p>
    <w:p w:rsidR="002554C3" w:rsidRPr="00D56E06" w:rsidRDefault="002554C3" w:rsidP="002554C3">
      <w:pPr>
        <w:spacing w:after="0" w:line="240" w:lineRule="auto"/>
        <w:ind w:left="4320"/>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Позднякова Татьяна Васильевна</w:t>
      </w:r>
    </w:p>
    <w:p w:rsidR="002554C3" w:rsidRPr="00D56E06" w:rsidRDefault="002554C3" w:rsidP="002554C3">
      <w:pPr>
        <w:spacing w:after="0" w:line="240" w:lineRule="auto"/>
        <w:ind w:left="4320"/>
        <w:jc w:val="right"/>
        <w:rPr>
          <w:rFonts w:ascii="Times New Roman" w:eastAsia="Times New Roman" w:hAnsi="Times New Roman"/>
          <w:sz w:val="24"/>
          <w:szCs w:val="24"/>
          <w:lang w:eastAsia="ru-RU"/>
        </w:rPr>
      </w:pPr>
      <w:r w:rsidRPr="00D56E06">
        <w:rPr>
          <w:rFonts w:ascii="Times New Roman" w:eastAsia="Times New Roman" w:hAnsi="Times New Roman"/>
          <w:sz w:val="24"/>
          <w:szCs w:val="24"/>
          <w:lang w:eastAsia="ru-RU"/>
        </w:rPr>
        <w:t>педагог дополнительного образования</w:t>
      </w:r>
    </w:p>
    <w:p w:rsidR="002554C3" w:rsidRPr="00D56E06" w:rsidRDefault="002554C3" w:rsidP="002554C3">
      <w:pPr>
        <w:spacing w:after="0" w:line="240" w:lineRule="auto"/>
        <w:ind w:left="4320"/>
        <w:jc w:val="right"/>
        <w:rPr>
          <w:rFonts w:ascii="Times New Roman" w:eastAsia="Times New Roman" w:hAnsi="Times New Roman"/>
          <w:sz w:val="24"/>
          <w:szCs w:val="24"/>
          <w:lang w:eastAsia="ru-RU"/>
        </w:rPr>
      </w:pPr>
      <w:r w:rsidRPr="00D56E06">
        <w:rPr>
          <w:rFonts w:ascii="Times New Roman" w:eastAsia="Times New Roman" w:hAnsi="Times New Roman"/>
          <w:sz w:val="24"/>
          <w:szCs w:val="24"/>
          <w:lang w:eastAsia="ru-RU"/>
        </w:rPr>
        <w:t xml:space="preserve">Год создания </w:t>
      </w:r>
      <w:r w:rsidR="007C2B04">
        <w:rPr>
          <w:rFonts w:ascii="Times New Roman" w:eastAsia="Times New Roman" w:hAnsi="Times New Roman"/>
          <w:sz w:val="24"/>
          <w:szCs w:val="24"/>
          <w:lang w:eastAsia="ru-RU"/>
        </w:rPr>
        <w:t>программы - 2024</w:t>
      </w:r>
    </w:p>
    <w:p w:rsidR="002554C3" w:rsidRPr="00D56E06" w:rsidRDefault="002554C3" w:rsidP="002554C3">
      <w:pPr>
        <w:spacing w:after="0" w:line="240" w:lineRule="auto"/>
        <w:jc w:val="center"/>
        <w:rPr>
          <w:rFonts w:ascii="Times New Roman" w:eastAsia="Times New Roman" w:hAnsi="Times New Roman"/>
          <w:sz w:val="24"/>
          <w:szCs w:val="24"/>
          <w:lang w:eastAsia="ru-RU"/>
        </w:rPr>
      </w:pPr>
    </w:p>
    <w:p w:rsidR="002554C3" w:rsidRPr="00D56E06" w:rsidRDefault="002554C3" w:rsidP="002554C3">
      <w:pPr>
        <w:spacing w:after="0" w:line="240" w:lineRule="auto"/>
        <w:jc w:val="center"/>
        <w:rPr>
          <w:rFonts w:ascii="Times New Roman" w:eastAsia="Times New Roman" w:hAnsi="Times New Roman"/>
          <w:sz w:val="24"/>
          <w:szCs w:val="24"/>
          <w:lang w:eastAsia="ru-RU"/>
        </w:rPr>
      </w:pPr>
    </w:p>
    <w:p w:rsidR="002554C3" w:rsidRPr="00D56E06" w:rsidRDefault="002554C3" w:rsidP="002554C3">
      <w:pPr>
        <w:spacing w:after="0" w:line="240" w:lineRule="auto"/>
        <w:jc w:val="center"/>
        <w:rPr>
          <w:rFonts w:ascii="Times New Roman" w:eastAsia="Times New Roman" w:hAnsi="Times New Roman"/>
          <w:sz w:val="24"/>
          <w:szCs w:val="24"/>
          <w:lang w:eastAsia="ru-RU"/>
        </w:rPr>
      </w:pPr>
    </w:p>
    <w:p w:rsidR="002554C3" w:rsidRPr="00D56E06" w:rsidRDefault="002554C3" w:rsidP="002554C3">
      <w:pPr>
        <w:spacing w:after="0" w:line="240" w:lineRule="auto"/>
        <w:jc w:val="center"/>
        <w:rPr>
          <w:rFonts w:ascii="Times New Roman" w:eastAsia="Times New Roman" w:hAnsi="Times New Roman"/>
          <w:sz w:val="24"/>
          <w:szCs w:val="24"/>
          <w:lang w:eastAsia="ru-RU"/>
        </w:rPr>
      </w:pPr>
    </w:p>
    <w:p w:rsidR="002554C3" w:rsidRPr="00D56E06" w:rsidRDefault="002554C3" w:rsidP="002554C3">
      <w:pPr>
        <w:spacing w:after="0" w:line="240" w:lineRule="auto"/>
        <w:jc w:val="center"/>
        <w:rPr>
          <w:rFonts w:ascii="Times New Roman" w:eastAsia="Times New Roman" w:hAnsi="Times New Roman"/>
          <w:sz w:val="24"/>
          <w:szCs w:val="24"/>
          <w:lang w:eastAsia="ru-RU"/>
        </w:rPr>
      </w:pPr>
    </w:p>
    <w:p w:rsidR="002554C3" w:rsidRPr="00D56E06" w:rsidRDefault="002554C3" w:rsidP="002554C3">
      <w:pPr>
        <w:spacing w:after="0" w:line="240" w:lineRule="auto"/>
        <w:jc w:val="center"/>
        <w:rPr>
          <w:rFonts w:ascii="Times New Roman" w:eastAsia="Times New Roman" w:hAnsi="Times New Roman"/>
          <w:sz w:val="24"/>
          <w:szCs w:val="24"/>
          <w:lang w:eastAsia="ru-RU"/>
        </w:rPr>
      </w:pPr>
    </w:p>
    <w:p w:rsidR="00250B35" w:rsidRDefault="00250B35" w:rsidP="002554C3">
      <w:pPr>
        <w:spacing w:after="0" w:line="240" w:lineRule="auto"/>
        <w:rPr>
          <w:rFonts w:ascii="Times New Roman" w:eastAsia="Times New Roman" w:hAnsi="Times New Roman"/>
          <w:sz w:val="24"/>
          <w:szCs w:val="24"/>
          <w:lang w:eastAsia="ru-RU"/>
        </w:rPr>
      </w:pPr>
    </w:p>
    <w:p w:rsidR="00250B35" w:rsidRPr="00D56E06" w:rsidRDefault="00250B35" w:rsidP="002554C3">
      <w:pPr>
        <w:spacing w:after="0" w:line="240" w:lineRule="auto"/>
        <w:rPr>
          <w:rFonts w:ascii="Times New Roman" w:eastAsia="Times New Roman" w:hAnsi="Times New Roman"/>
          <w:sz w:val="24"/>
          <w:szCs w:val="24"/>
          <w:lang w:eastAsia="ru-RU"/>
        </w:rPr>
      </w:pPr>
    </w:p>
    <w:p w:rsidR="002554C3" w:rsidRPr="00250B35" w:rsidRDefault="007C2B04" w:rsidP="00250B3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r w:rsidR="002554C3">
        <w:rPr>
          <w:rFonts w:ascii="Times New Roman" w:eastAsia="Times New Roman" w:hAnsi="Times New Roman"/>
          <w:sz w:val="24"/>
          <w:szCs w:val="24"/>
          <w:lang w:eastAsia="ru-RU"/>
        </w:rPr>
        <w:t xml:space="preserve"> г.</w:t>
      </w:r>
    </w:p>
    <w:p w:rsidR="00F67B20" w:rsidRPr="00F67B20" w:rsidRDefault="002554C3" w:rsidP="00F67B20">
      <w:pPr>
        <w:shd w:val="clear" w:color="auto" w:fill="FFFFFF"/>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Пояснительная записка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67B20">
        <w:rPr>
          <w:rFonts w:ascii="Times New Roman" w:eastAsia="Times New Roman" w:hAnsi="Times New Roman" w:cs="Times New Roman"/>
          <w:sz w:val="24"/>
          <w:szCs w:val="24"/>
          <w:lang w:eastAsia="ru-RU"/>
        </w:rPr>
        <w:t>В настоящее время школа решает сложную задачу образования и воспитания подрастающего поколения – личностное развитие ребенка (готовность и способность к саморазвитию, сформированность мотивации к учению и познанию) на основе освоения им универсальных учебных действий (регулятивных, познавательных, коммуникативных), познания и освоения мира. В сфере экономических и политических преобразований нашего общества от учителя начальных классов требуется совершенствование всей системы учебно-воспитательного процесса, осуществление преемственности между дошкольным и начальным обучением. Одним из таких направлений является предшкольная подготовка.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Актуальность</w:t>
      </w:r>
      <w:r w:rsidRPr="00F67B20">
        <w:rPr>
          <w:rFonts w:ascii="Times New Roman" w:eastAsia="Times New Roman" w:hAnsi="Times New Roman" w:cs="Times New Roman"/>
          <w:sz w:val="24"/>
          <w:szCs w:val="24"/>
          <w:lang w:eastAsia="ru-RU"/>
        </w:rPr>
        <w:t> образовательной программы предшкольной подготовки состоит в решении вопросов выравнивания стартовых возможностей детей с учетом проблемы разного уровня подготовленности детей, затрудняющего их адаптацию к условиям школьной жизни.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Новизна</w:t>
      </w:r>
      <w:r w:rsidRPr="00F67B20">
        <w:rPr>
          <w:rFonts w:ascii="Times New Roman" w:eastAsia="Times New Roman" w:hAnsi="Times New Roman" w:cs="Times New Roman"/>
          <w:sz w:val="24"/>
          <w:szCs w:val="24"/>
          <w:lang w:eastAsia="ru-RU"/>
        </w:rPr>
        <w:t> образовательной программы предшкольной подготовки заключается в том, что она предполагает использование современных педагогических технологий, позволяющих активизировать деятельностные и мыслительные процессы ребёнка, включить его в изменившуюся социальную среду.</w:t>
      </w:r>
    </w:p>
    <w:p w:rsidR="00F67B20" w:rsidRPr="00F67B20" w:rsidRDefault="00F67B20" w:rsidP="002554C3">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Программа представляет систему взаимосвязанных занятий, выстроенных в определенной логике, направленных на формирование у дошкольников необходимого уровня психологической готовности к школе, общение со сверстниками и педагогами, мотивационной готовности к школе.</w:t>
      </w:r>
    </w:p>
    <w:p w:rsid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Образовательная программа для обучения в группах адаптации детей к условиям школьной жизни (далее – программа) разработана на основе следующих нормативных правовых документов:</w:t>
      </w:r>
    </w:p>
    <w:p w:rsidR="00717518" w:rsidRPr="00717518" w:rsidRDefault="00717518" w:rsidP="00717518">
      <w:pPr>
        <w:spacing w:after="0" w:line="240" w:lineRule="auto"/>
        <w:ind w:left="-284" w:firstLine="993"/>
        <w:jc w:val="both"/>
        <w:rPr>
          <w:rFonts w:ascii="Times New Roman" w:eastAsia="Calibri" w:hAnsi="Times New Roman" w:cs="Times New Roman"/>
          <w:b/>
          <w:bCs/>
          <w:sz w:val="24"/>
          <w:szCs w:val="24"/>
        </w:rPr>
      </w:pPr>
      <w:r w:rsidRPr="00717518">
        <w:rPr>
          <w:rFonts w:ascii="Times New Roman" w:eastAsia="Calibri" w:hAnsi="Times New Roman" w:cs="Times New Roman"/>
          <w:b/>
          <w:bCs/>
          <w:sz w:val="24"/>
          <w:szCs w:val="24"/>
        </w:rPr>
        <w:t>Основание для разработки Программы:</w:t>
      </w:r>
    </w:p>
    <w:p w:rsidR="00717518" w:rsidRPr="00717518" w:rsidRDefault="00717518" w:rsidP="00717518">
      <w:pPr>
        <w:spacing w:after="0" w:line="240" w:lineRule="auto"/>
        <w:ind w:left="-284" w:firstLine="993"/>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xml:space="preserve">В настоящее время содержание, роль, назначение и условия реализации программ дополнительного образования закреплены в следующих нормативных документах: </w:t>
      </w:r>
    </w:p>
    <w:p w:rsidR="00717518" w:rsidRPr="00717518" w:rsidRDefault="00717518" w:rsidP="00717518">
      <w:pPr>
        <w:spacing w:after="0" w:line="240" w:lineRule="auto"/>
        <w:ind w:left="-284" w:firstLine="993"/>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Федеральный закон от 29.12.2012 №273-ФЗ «Об образовании в Российской Федерации»;</w:t>
      </w:r>
    </w:p>
    <w:p w:rsidR="00717518" w:rsidRPr="00717518" w:rsidRDefault="00717518" w:rsidP="0071751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xml:space="preserve">- Федеральный закон от 29.12.2010 № 436-ФЗ «О защите детей от информации, причиняющей вред их здоровью и развитию» (ред. от 01.07.2021 №264-ФЗ); </w:t>
      </w:r>
    </w:p>
    <w:p w:rsidR="00717518" w:rsidRPr="00717518" w:rsidRDefault="00717518" w:rsidP="0071751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xml:space="preserve">- Федеральный закон от 24 июля </w:t>
      </w:r>
      <w:smartTag w:uri="urn:schemas-microsoft-com:office:smarttags" w:element="metricconverter">
        <w:smartTagPr>
          <w:attr w:name="ProductID" w:val="1998 г"/>
        </w:smartTagPr>
        <w:r w:rsidRPr="00717518">
          <w:rPr>
            <w:rFonts w:ascii="Times New Roman" w:eastAsia="Calibri" w:hAnsi="Times New Roman" w:cs="Times New Roman"/>
            <w:sz w:val="24"/>
            <w:szCs w:val="24"/>
          </w:rPr>
          <w:t>1998 г</w:t>
        </w:r>
      </w:smartTag>
      <w:r w:rsidRPr="00717518">
        <w:rPr>
          <w:rFonts w:ascii="Times New Roman" w:eastAsia="Calibri" w:hAnsi="Times New Roman" w:cs="Times New Roman"/>
          <w:sz w:val="24"/>
          <w:szCs w:val="24"/>
        </w:rPr>
        <w:t xml:space="preserve">. № 124-ФЗ «Об основных гарантиях прав ребенка в Российской Федерации» (ред. От 11.06.2021 №170-ФЗ); </w:t>
      </w:r>
    </w:p>
    <w:p w:rsidR="00717518" w:rsidRPr="00717518" w:rsidRDefault="00717518" w:rsidP="0071751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xml:space="preserve">- Государственная программа Российской Федерации «Развитие образования», утвержденная постановлением Правительства РФ от 26 декабря </w:t>
      </w:r>
      <w:smartTag w:uri="urn:schemas-microsoft-com:office:smarttags" w:element="metricconverter">
        <w:smartTagPr>
          <w:attr w:name="ProductID" w:val="2017 г"/>
        </w:smartTagPr>
        <w:r w:rsidRPr="00717518">
          <w:rPr>
            <w:rFonts w:ascii="Times New Roman" w:eastAsia="Calibri" w:hAnsi="Times New Roman" w:cs="Times New Roman"/>
            <w:sz w:val="24"/>
            <w:szCs w:val="24"/>
          </w:rPr>
          <w:t>2017 г</w:t>
        </w:r>
      </w:smartTag>
      <w:r w:rsidRPr="00717518">
        <w:rPr>
          <w:rFonts w:ascii="Times New Roman" w:eastAsia="Calibri" w:hAnsi="Times New Roman" w:cs="Times New Roman"/>
          <w:sz w:val="24"/>
          <w:szCs w:val="24"/>
        </w:rPr>
        <w:t>. № 1642 (ред. от 07.07. 2021г №1133);</w:t>
      </w:r>
    </w:p>
    <w:p w:rsidR="00717518" w:rsidRPr="00717518" w:rsidRDefault="00717518" w:rsidP="0071751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xml:space="preserve">- Основы государственной молодежной политики Российской Федерации на период до 2025года (Распоряжение Правительства РФ от 29.11.2014 № 2403); </w:t>
      </w:r>
    </w:p>
    <w:p w:rsidR="00717518" w:rsidRPr="00717518" w:rsidRDefault="00717518" w:rsidP="0071751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lastRenderedPageBreak/>
        <w:t xml:space="preserve">- Концепция развития дополнительного образования детей до 2030 года (Распоряжение Правительства РФ от 31.03.2022 № 678-р); </w:t>
      </w:r>
    </w:p>
    <w:p w:rsidR="00717518" w:rsidRPr="00717518" w:rsidRDefault="00717518" w:rsidP="0071751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xml:space="preserve">- распоряжение Правительства Российской Федерации от 29 мая 2015 года №996-р «Стратегия развития воспитания в Российской Федерации на период  до 2025 года»; </w:t>
      </w:r>
    </w:p>
    <w:p w:rsidR="00717518" w:rsidRPr="00717518" w:rsidRDefault="00717518" w:rsidP="00717518">
      <w:pPr>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717518" w:rsidRPr="00717518" w:rsidRDefault="00717518" w:rsidP="00717518">
      <w:pPr>
        <w:spacing w:after="0" w:line="240" w:lineRule="auto"/>
        <w:ind w:firstLine="709"/>
        <w:jc w:val="both"/>
        <w:rPr>
          <w:rFonts w:ascii="Times New Roman" w:eastAsia="Calibri" w:hAnsi="Times New Roman" w:cs="Times New Roman"/>
          <w:sz w:val="24"/>
          <w:szCs w:val="24"/>
        </w:rPr>
      </w:pPr>
      <w:proofErr w:type="gramStart"/>
      <w:r w:rsidRPr="00717518">
        <w:rPr>
          <w:rFonts w:ascii="Times New Roman" w:eastAsia="Calibri" w:hAnsi="Times New Roman" w:cs="Times New Roman"/>
          <w:sz w:val="24"/>
          <w:szCs w:val="24"/>
        </w:rPr>
        <w:t>- «Примерные требованиями к программам дополнительного образования детей», которые были рассмотрены на заседании Научно-методического совета по дополнительному образованию детей Минобразования России 3 июня 2003 года, и утверждены Министерством образования и науки РФ 11 декабря 2006 года (эти требования действуют до настоящего времени);</w:t>
      </w:r>
      <w:proofErr w:type="gramEnd"/>
    </w:p>
    <w:p w:rsidR="00717518" w:rsidRPr="00717518" w:rsidRDefault="00717518" w:rsidP="00717518">
      <w:pPr>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xml:space="preserve">- методические рекомендации по проектированию дополнительных общеразвивающих программ, направленных письмом </w:t>
      </w:r>
      <w:proofErr w:type="spellStart"/>
      <w:r w:rsidRPr="00717518">
        <w:rPr>
          <w:rFonts w:ascii="Times New Roman" w:eastAsia="Calibri" w:hAnsi="Times New Roman" w:cs="Times New Roman"/>
          <w:sz w:val="24"/>
          <w:szCs w:val="24"/>
        </w:rPr>
        <w:t>Минобрнауки</w:t>
      </w:r>
      <w:proofErr w:type="spellEnd"/>
      <w:r w:rsidRPr="00717518">
        <w:rPr>
          <w:rFonts w:ascii="Times New Roman" w:eastAsia="Calibri" w:hAnsi="Times New Roman" w:cs="Times New Roman"/>
          <w:sz w:val="24"/>
          <w:szCs w:val="24"/>
        </w:rPr>
        <w:t xml:space="preserve"> России от 18.11.2015 № 09-3242;</w:t>
      </w:r>
    </w:p>
    <w:p w:rsidR="00717518" w:rsidRPr="00717518" w:rsidRDefault="00717518" w:rsidP="00717518">
      <w:pPr>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xml:space="preserve">- </w:t>
      </w:r>
      <w:r w:rsidRPr="00717518">
        <w:rPr>
          <w:rFonts w:ascii="Times New Roman" w:eastAsia="Times New Roman" w:hAnsi="Times New Roman" w:cs="Times New Roman"/>
          <w:sz w:val="24"/>
          <w:szCs w:val="24"/>
        </w:rPr>
        <w:t>методические рекомендации по разработке и оформлению дополнительных общеобразовательных общеразвивающих программ (Приложение к письму ГБУ ДО «КЦЭТК» от 28 сентября 2021 г. № 639);</w:t>
      </w:r>
    </w:p>
    <w:p w:rsidR="00717518" w:rsidRPr="00717518" w:rsidRDefault="00717518" w:rsidP="00717518">
      <w:pPr>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Приказ Министерства просвещения РФ от 27 июля 2022г. N 629 «Об утверждении Порядка организации и осуществления образовательной деятельности по дополнительным общеобразовательным программам», (вступил в силу с 1 марта 2023г.);</w:t>
      </w:r>
    </w:p>
    <w:p w:rsidR="00717518" w:rsidRPr="00717518" w:rsidRDefault="00717518" w:rsidP="00717518">
      <w:pPr>
        <w:autoSpaceDE w:val="0"/>
        <w:autoSpaceDN w:val="0"/>
        <w:adjustRightInd w:val="0"/>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Приказ Министерства науки и высшего образования Российской Федерации, Министерства просвещения Российской Федерации от 05.08.2020 г. № 882/391 «Об организации и осуществлении образовательной деятельности при сетевой форме реализации образовательных программ»;</w:t>
      </w:r>
    </w:p>
    <w:p w:rsidR="00717518" w:rsidRPr="00717518" w:rsidRDefault="00717518" w:rsidP="00717518">
      <w:pPr>
        <w:spacing w:after="0" w:line="240" w:lineRule="auto"/>
        <w:ind w:firstLine="709"/>
        <w:jc w:val="both"/>
        <w:rPr>
          <w:rFonts w:ascii="Times New Roman" w:eastAsia="Calibri" w:hAnsi="Times New Roman" w:cs="Times New Roman"/>
          <w:sz w:val="24"/>
          <w:szCs w:val="24"/>
        </w:rPr>
      </w:pPr>
      <w:r w:rsidRPr="00717518">
        <w:rPr>
          <w:rFonts w:ascii="Times New Roman" w:eastAsia="Calibri" w:hAnsi="Times New Roman" w:cs="Times New Roman"/>
          <w:sz w:val="24"/>
          <w:szCs w:val="24"/>
        </w:rPr>
        <w:t>- Приказ Министерства образования и науки РФ от 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17518" w:rsidRDefault="00717518" w:rsidP="00717518">
      <w:pPr>
        <w:shd w:val="clear" w:color="auto" w:fill="FFFFFF"/>
        <w:spacing w:after="0" w:line="360" w:lineRule="auto"/>
        <w:jc w:val="both"/>
        <w:rPr>
          <w:rFonts w:ascii="Times New Roman" w:eastAsia="Times New Roman" w:hAnsi="Times New Roman" w:cs="Times New Roman"/>
          <w:sz w:val="24"/>
          <w:szCs w:val="24"/>
          <w:lang w:eastAsia="ru-RU"/>
        </w:rPr>
      </w:pPr>
      <w:r w:rsidRPr="00717518">
        <w:rPr>
          <w:rFonts w:ascii="Times New Roman" w:eastAsia="Calibri" w:hAnsi="Times New Roman" w:cs="Times New Roman"/>
          <w:sz w:val="24"/>
          <w:szCs w:val="24"/>
        </w:rPr>
        <w:t xml:space="preserve">- </w:t>
      </w:r>
      <w:hyperlink r:id="rId6" w:history="1">
        <w:r w:rsidRPr="00717518">
          <w:rPr>
            <w:rFonts w:ascii="Times New Roman" w:eastAsia="Calibri" w:hAnsi="Times New Roman" w:cs="Times New Roman"/>
            <w:sz w:val="24"/>
            <w:szCs w:val="24"/>
          </w:rPr>
          <w:t xml:space="preserve">Письмо </w:t>
        </w:r>
        <w:proofErr w:type="spellStart"/>
        <w:r w:rsidRPr="00717518">
          <w:rPr>
            <w:rFonts w:ascii="Times New Roman" w:eastAsia="Calibri" w:hAnsi="Times New Roman" w:cs="Times New Roman"/>
            <w:sz w:val="24"/>
            <w:szCs w:val="24"/>
          </w:rPr>
          <w:t>Минобрнауки</w:t>
        </w:r>
        <w:proofErr w:type="spellEnd"/>
        <w:r w:rsidRPr="00717518">
          <w:rPr>
            <w:rFonts w:ascii="Times New Roman" w:eastAsia="Calibri" w:hAnsi="Times New Roman" w:cs="Times New Roman"/>
            <w:sz w:val="24"/>
            <w:szCs w:val="24"/>
          </w:rPr>
          <w:t xml:space="preserve"> России от 18.11.2015 № 09-3242 «О направлении информации» вместе с Методическими рекомендациями по проектированию дополнительных </w:t>
        </w:r>
        <w:proofErr w:type="spellStart"/>
        <w:r w:rsidRPr="00717518">
          <w:rPr>
            <w:rFonts w:ascii="Times New Roman" w:eastAsia="Calibri" w:hAnsi="Times New Roman" w:cs="Times New Roman"/>
            <w:sz w:val="24"/>
            <w:szCs w:val="24"/>
          </w:rPr>
          <w:t>общеразвивающих</w:t>
        </w:r>
        <w:proofErr w:type="spellEnd"/>
        <w:r w:rsidRPr="00717518">
          <w:rPr>
            <w:rFonts w:ascii="Times New Roman" w:eastAsia="Calibri" w:hAnsi="Times New Roman" w:cs="Times New Roman"/>
            <w:sz w:val="24"/>
            <w:szCs w:val="24"/>
          </w:rPr>
          <w:t xml:space="preserve"> программ (включая </w:t>
        </w:r>
        <w:proofErr w:type="spellStart"/>
        <w:r w:rsidRPr="00717518">
          <w:rPr>
            <w:rFonts w:ascii="Times New Roman" w:eastAsia="Calibri" w:hAnsi="Times New Roman" w:cs="Times New Roman"/>
            <w:sz w:val="24"/>
            <w:szCs w:val="24"/>
          </w:rPr>
          <w:t>разноуровневые</w:t>
        </w:r>
        <w:proofErr w:type="spellEnd"/>
        <w:r w:rsidRPr="00717518">
          <w:rPr>
            <w:rFonts w:ascii="Times New Roman" w:eastAsia="Calibri" w:hAnsi="Times New Roman" w:cs="Times New Roman"/>
            <w:sz w:val="24"/>
            <w:szCs w:val="24"/>
          </w:rPr>
          <w:t xml:space="preserve"> программы)</w:t>
        </w:r>
      </w:hyperlink>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Направленность программы</w:t>
      </w:r>
    </w:p>
    <w:p w:rsidR="00F67B20" w:rsidRPr="00F67B20" w:rsidRDefault="00F67B20" w:rsidP="001A4EC0">
      <w:pPr>
        <w:shd w:val="clear" w:color="auto" w:fill="FFFFFF"/>
        <w:spacing w:after="0" w:line="360" w:lineRule="auto"/>
        <w:ind w:firstLine="708"/>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Школа будущего первоклассника представляет собой комплексную дополнительную образовательную услугу по подготовке детей дошкольного возраста к обучению в школе. Большую роль в процессе учебной деятельности школьников начальных классов играет уровень развития познавательных процессов: внимание, восприятие, наблюдение, воображение, память, мышление. Развитие и совершенствование познавательных процессов будет более эффективным при целенаправленной организованной работе, что повлечет за собой и расширение познавательных возможностей детей. Таким образом, программа предшкольной подготовки имеет социально-педагогическую направленность.</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Педагогическая целесообразность программы</w:t>
      </w:r>
    </w:p>
    <w:p w:rsidR="00F67B20" w:rsidRPr="00F67B20" w:rsidRDefault="001A4EC0"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F67B20" w:rsidRPr="00F67B20">
        <w:rPr>
          <w:rFonts w:ascii="Times New Roman" w:eastAsia="Times New Roman" w:hAnsi="Times New Roman" w:cs="Times New Roman"/>
          <w:sz w:val="24"/>
          <w:szCs w:val="24"/>
          <w:lang w:eastAsia="ru-RU"/>
        </w:rPr>
        <w:t xml:space="preserve">Одной из наиболее острых проблем современной школы является рост количества учащихся </w:t>
      </w:r>
      <w:proofErr w:type="gramStart"/>
      <w:r w:rsidR="00F67B20" w:rsidRPr="00F67B20">
        <w:rPr>
          <w:rFonts w:ascii="Times New Roman" w:eastAsia="Times New Roman" w:hAnsi="Times New Roman" w:cs="Times New Roman"/>
          <w:sz w:val="24"/>
          <w:szCs w:val="24"/>
          <w:lang w:eastAsia="ru-RU"/>
        </w:rPr>
        <w:t>со</w:t>
      </w:r>
      <w:proofErr w:type="gramEnd"/>
      <w:r w:rsidR="00F67B20" w:rsidRPr="00F67B20">
        <w:rPr>
          <w:rFonts w:ascii="Times New Roman" w:eastAsia="Times New Roman" w:hAnsi="Times New Roman" w:cs="Times New Roman"/>
          <w:sz w:val="24"/>
          <w:szCs w:val="24"/>
          <w:lang w:eastAsia="ru-RU"/>
        </w:rPr>
        <w:t xml:space="preserve"> школьной дезадаптацией уже в первом классе. Очень часто результатом неуспеваемости, школьных неврозов, повышенной тревожности является неподготовленность ребенка к обучению. Эти явления сохраняются и надолго закрепляются у детей, поступивших в школу.</w:t>
      </w:r>
    </w:p>
    <w:p w:rsidR="00F67B20" w:rsidRPr="00F67B20" w:rsidRDefault="001A4EC0"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 xml:space="preserve">Первый год обучения очень трудный для ребенка: меняется привычный уклад его жизни, он адаптируется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 а также у тех дошкольников, которые не посещали детские дошкольные учреждения. Поступление ребенка в школу является стартовой точкой нового этапа развития. Педагоги учитывают трудности адаптационного периода и заинтересованы в том, чтобы он прошел для детей менее болезненно. </w:t>
      </w:r>
      <w:proofErr w:type="gramStart"/>
      <w:r w:rsidR="00F67B20" w:rsidRPr="00F67B20">
        <w:rPr>
          <w:rFonts w:ascii="Times New Roman" w:eastAsia="Times New Roman" w:hAnsi="Times New Roman" w:cs="Times New Roman"/>
          <w:sz w:val="24"/>
          <w:szCs w:val="24"/>
          <w:lang w:eastAsia="ru-RU"/>
        </w:rPr>
        <w:t>Практика показывает,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привычка думать, стремление узнать что-то новое.</w:t>
      </w:r>
      <w:proofErr w:type="gramEnd"/>
    </w:p>
    <w:p w:rsidR="00F67B20" w:rsidRPr="00F67B20" w:rsidRDefault="001A4EC0"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Предшкольная подготовка создает равные стартовые условия для получения начального образования, делает доступным качественное обучение на уровне начального общего образования.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Цель программы:</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всестороннее развитие ребенка, что позволит обеспечить формирование готовности к обучению в начальной школе у будущего школьника, развитие тех интеллектуальных качеств, творческих способностей и свойств личности, которые обеспечивают успешность адаптации первоклассника, достижения в учебе и положительное отношение к школе.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Основные задачи программы</w:t>
      </w:r>
      <w:r w:rsidRPr="00F67B20">
        <w:rPr>
          <w:rFonts w:ascii="Times New Roman" w:eastAsia="Times New Roman" w:hAnsi="Times New Roman" w:cs="Times New Roman"/>
          <w:sz w:val="24"/>
          <w:szCs w:val="24"/>
          <w:lang w:eastAsia="ru-RU"/>
        </w:rPr>
        <w:t>:</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организация процесса обучения, воспитания и развития детей на этапе предшкольного образования с учетом потребностей и возможностей детей этого возраста;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укрепление и развитие эмоционально-положительного отношения ребенка к школе, желания учиться;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формирование социальных черт личности будущего первоклассника, необходимых для благополучной адаптации к школе.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Задачи реализуются в процессе разнообразных видов детской деятельности: иг</w:t>
      </w:r>
      <w:r w:rsidR="00B82356">
        <w:rPr>
          <w:rFonts w:ascii="Times New Roman" w:eastAsia="Times New Roman" w:hAnsi="Times New Roman" w:cs="Times New Roman"/>
          <w:sz w:val="24"/>
          <w:szCs w:val="24"/>
          <w:lang w:eastAsia="ru-RU"/>
        </w:rPr>
        <w:t>ровой, коммуникативной</w:t>
      </w:r>
      <w:r w:rsidRPr="00F67B20">
        <w:rPr>
          <w:rFonts w:ascii="Times New Roman" w:eastAsia="Times New Roman" w:hAnsi="Times New Roman" w:cs="Times New Roman"/>
          <w:sz w:val="24"/>
          <w:szCs w:val="24"/>
          <w:lang w:eastAsia="ru-RU"/>
        </w:rPr>
        <w:t>, познавательно-исследовател</w:t>
      </w:r>
      <w:r w:rsidR="00B82356">
        <w:rPr>
          <w:rFonts w:ascii="Times New Roman" w:eastAsia="Times New Roman" w:hAnsi="Times New Roman" w:cs="Times New Roman"/>
          <w:sz w:val="24"/>
          <w:szCs w:val="24"/>
          <w:lang w:eastAsia="ru-RU"/>
        </w:rPr>
        <w:t xml:space="preserve">ьской, продуктивной, </w:t>
      </w:r>
      <w:r w:rsidRPr="00F67B20">
        <w:rPr>
          <w:rFonts w:ascii="Times New Roman" w:eastAsia="Times New Roman" w:hAnsi="Times New Roman" w:cs="Times New Roman"/>
          <w:sz w:val="24"/>
          <w:szCs w:val="24"/>
          <w:lang w:eastAsia="ru-RU"/>
        </w:rPr>
        <w:t>художественной, чтения.</w:t>
      </w:r>
      <w:r w:rsidR="001A4EC0">
        <w:rPr>
          <w:rFonts w:ascii="Times New Roman" w:eastAsia="Times New Roman" w:hAnsi="Times New Roman" w:cs="Times New Roman"/>
          <w:sz w:val="24"/>
          <w:szCs w:val="24"/>
          <w:lang w:eastAsia="ru-RU"/>
        </w:rPr>
        <w:t xml:space="preserve"> Программа рассчитана на детей 5</w:t>
      </w:r>
      <w:r w:rsidRPr="00F67B20">
        <w:rPr>
          <w:rFonts w:ascii="Times New Roman" w:eastAsia="Times New Roman" w:hAnsi="Times New Roman" w:cs="Times New Roman"/>
          <w:sz w:val="24"/>
          <w:szCs w:val="24"/>
          <w:lang w:eastAsia="ru-RU"/>
        </w:rPr>
        <w:t>-7летнего возраста.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Принципы и подходы к формированию программы предшкольной подготовки</w:t>
      </w:r>
    </w:p>
    <w:p w:rsidR="00F67B20" w:rsidRPr="00F67B20" w:rsidRDefault="001A4EC0"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F67B20" w:rsidRPr="00F67B20">
        <w:rPr>
          <w:rFonts w:ascii="Times New Roman" w:eastAsia="Times New Roman" w:hAnsi="Times New Roman" w:cs="Times New Roman"/>
          <w:sz w:val="24"/>
          <w:szCs w:val="24"/>
          <w:lang w:eastAsia="ru-RU"/>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w:t>
      </w:r>
    </w:p>
    <w:p w:rsidR="00F67B20" w:rsidRPr="00F67B20" w:rsidRDefault="001A4EC0"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Образовательная программа предшкольной подготовки ори</w:t>
      </w:r>
      <w:proofErr w:type="gramStart"/>
      <w:r w:rsidRPr="00F67B20">
        <w:rPr>
          <w:rFonts w:ascii="Times New Roman" w:eastAsia="Times New Roman" w:hAnsi="Times New Roman" w:cs="Times New Roman"/>
          <w:sz w:val="24"/>
          <w:szCs w:val="24"/>
          <w:lang w:eastAsia="ru-RU"/>
        </w:rPr>
        <w:t>e</w:t>
      </w:r>
      <w:proofErr w:type="gramEnd"/>
      <w:r w:rsidRPr="00F67B20">
        <w:rPr>
          <w:rFonts w:ascii="Times New Roman" w:eastAsia="Times New Roman" w:hAnsi="Times New Roman" w:cs="Times New Roman"/>
          <w:sz w:val="24"/>
          <w:szCs w:val="24"/>
          <w:lang w:eastAsia="ru-RU"/>
        </w:rPr>
        <w:t>нтируется на важнейшем дидактическом принципе — развивающем обучении. Таким образом, развитие в рамках образовательной программы выступает как важнейший результат успешности воспитания и образования детей.</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Образовательная программа предшкольной подгот</w:t>
      </w:r>
      <w:proofErr w:type="gramStart"/>
      <w:r w:rsidRPr="00F67B20">
        <w:rPr>
          <w:rFonts w:ascii="Times New Roman" w:eastAsia="Times New Roman" w:hAnsi="Times New Roman" w:cs="Times New Roman"/>
          <w:sz w:val="24"/>
          <w:szCs w:val="24"/>
          <w:lang w:eastAsia="ru-RU"/>
        </w:rPr>
        <w:t>o</w:t>
      </w:r>
      <w:proofErr w:type="gramEnd"/>
      <w:r w:rsidRPr="00F67B20">
        <w:rPr>
          <w:rFonts w:ascii="Times New Roman" w:eastAsia="Times New Roman" w:hAnsi="Times New Roman" w:cs="Times New Roman"/>
          <w:sz w:val="24"/>
          <w:szCs w:val="24"/>
          <w:lang w:eastAsia="ru-RU"/>
        </w:rPr>
        <w:t>вки: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соответствует принципу развивающего образования, целью которого является развитие ребенка;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сочетает принципы научной обоснованности и практической применимости;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w:t>
      </w:r>
      <w:proofErr w:type="gramStart"/>
      <w:r w:rsidRPr="00F67B20">
        <w:rPr>
          <w:rFonts w:ascii="Times New Roman" w:eastAsia="Times New Roman" w:hAnsi="Times New Roman" w:cs="Times New Roman"/>
          <w:sz w:val="24"/>
          <w:szCs w:val="24"/>
          <w:lang w:eastAsia="ru-RU"/>
        </w:rPr>
        <w:t>a</w:t>
      </w:r>
      <w:proofErr w:type="gramEnd"/>
      <w:r w:rsidRPr="00F67B20">
        <w:rPr>
          <w:rFonts w:ascii="Times New Roman" w:eastAsia="Times New Roman" w:hAnsi="Times New Roman" w:cs="Times New Roman"/>
          <w:sz w:val="24"/>
          <w:szCs w:val="24"/>
          <w:lang w:eastAsia="ru-RU"/>
        </w:rPr>
        <w:t>звитии дошкoльников;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предполагает построение образовательного процесса на адекватных возрасту формах работы с детьми.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Основной формой работы с дошкольниками и ведущим видом их деятельности является игра. Образовательная программа формируется с учет</w:t>
      </w:r>
      <w:proofErr w:type="gramStart"/>
      <w:r w:rsidRPr="00F67B20">
        <w:rPr>
          <w:rFonts w:ascii="Times New Roman" w:eastAsia="Times New Roman" w:hAnsi="Times New Roman" w:cs="Times New Roman"/>
          <w:sz w:val="24"/>
          <w:szCs w:val="24"/>
          <w:lang w:eastAsia="ru-RU"/>
        </w:rPr>
        <w:t>o</w:t>
      </w:r>
      <w:proofErr w:type="gramEnd"/>
      <w:r w:rsidRPr="00F67B20">
        <w:rPr>
          <w:rFonts w:ascii="Times New Roman" w:eastAsia="Times New Roman" w:hAnsi="Times New Roman" w:cs="Times New Roman"/>
          <w:sz w:val="24"/>
          <w:szCs w:val="24"/>
          <w:lang w:eastAsia="ru-RU"/>
        </w:rPr>
        <w:t>м возрастных и психологических особенностей детей дошкольного возраста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Возрастные особенности детей 6-7 лет.</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В этом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предметами и явлениями. Проникновение ребенка в эти связи во многом определяет его развитие. Педагог формирует стремление к решению новых, более сложных задач познания, общения, деятельности.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lastRenderedPageBreak/>
        <w:t>Опираясь на хар</w:t>
      </w:r>
      <w:proofErr w:type="gramStart"/>
      <w:r w:rsidRPr="00F67B20">
        <w:rPr>
          <w:rFonts w:ascii="Times New Roman" w:eastAsia="Times New Roman" w:hAnsi="Times New Roman" w:cs="Times New Roman"/>
          <w:sz w:val="24"/>
          <w:szCs w:val="24"/>
          <w:lang w:eastAsia="ru-RU"/>
        </w:rPr>
        <w:t>a</w:t>
      </w:r>
      <w:proofErr w:type="gramEnd"/>
      <w:r w:rsidRPr="00F67B20">
        <w:rPr>
          <w:rFonts w:ascii="Times New Roman" w:eastAsia="Times New Roman" w:hAnsi="Times New Roman" w:cs="Times New Roman"/>
          <w:sz w:val="24"/>
          <w:szCs w:val="24"/>
          <w:lang w:eastAsia="ru-RU"/>
        </w:rPr>
        <w:t>ктерную для старших дошкольников потребность в самоутверждении и признании их возможностей со стороны взрослых, педагог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Развитию самостоятельности способствует освоение детьми умения поставить цель (или принять ее от педагога), обдумать путь к ее достижению, осуществить свой замысел, оценить полученный результат с позиции цели. Задача развития данных умений создает основу для активного овладения детьми всеми видами деятельности.</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Высшей формой самостоятельности детей является творчество. Задача программы – пробудить интерес к творчеству. Этому способствует создание творческих с</w:t>
      </w:r>
      <w:r w:rsidR="00B82356">
        <w:rPr>
          <w:rFonts w:ascii="Times New Roman" w:eastAsia="Times New Roman" w:hAnsi="Times New Roman" w:cs="Times New Roman"/>
          <w:sz w:val="24"/>
          <w:szCs w:val="24"/>
          <w:lang w:eastAsia="ru-RU"/>
        </w:rPr>
        <w:t xml:space="preserve">итуаций в игровой, </w:t>
      </w:r>
      <w:r w:rsidR="00F67B20" w:rsidRPr="00F67B20">
        <w:rPr>
          <w:rFonts w:ascii="Times New Roman" w:eastAsia="Times New Roman" w:hAnsi="Times New Roman" w:cs="Times New Roman"/>
          <w:sz w:val="24"/>
          <w:szCs w:val="24"/>
          <w:lang w:eastAsia="ru-RU"/>
        </w:rPr>
        <w:t xml:space="preserve">художественно-изобразительной деятельности, в ручном труде, словесное творчество. Особое внимание уделяется развитию познавательной активности и интересов детей. Педагог обращает внимание на новые, необычные черты объекта, строит догадки, обращается к детям за помощью, нацеливает на экспериментирование, рассуждение, предположение. o </w:t>
      </w:r>
      <w:proofErr w:type="gramStart"/>
      <w:r w:rsidR="00F67B20" w:rsidRPr="00F67B20">
        <w:rPr>
          <w:rFonts w:ascii="Times New Roman" w:eastAsia="Times New Roman" w:hAnsi="Times New Roman" w:cs="Times New Roman"/>
          <w:sz w:val="24"/>
          <w:szCs w:val="24"/>
          <w:lang w:eastAsia="ru-RU"/>
        </w:rPr>
        <w:t>этом</w:t>
      </w:r>
      <w:proofErr w:type="gramEnd"/>
      <w:r w:rsidR="00F67B20" w:rsidRPr="00F67B20">
        <w:rPr>
          <w:rFonts w:ascii="Times New Roman" w:eastAsia="Times New Roman" w:hAnsi="Times New Roman" w:cs="Times New Roman"/>
          <w:sz w:val="24"/>
          <w:szCs w:val="24"/>
          <w:lang w:eastAsia="ru-RU"/>
        </w:rPr>
        <w:t xml:space="preserve"> возрасте дети начинают проявлять интерес к будущему школьному обучению. Главное – связать развивающийся интерес детей к новой социальной позиции («Хочу стать школьником») с ощущением роста своих достижений, с потребностью познания и освоения нового. Педагог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 xml:space="preserve">Условием полноценного развития старших дошкольников является содержательное общение со сверстниками и взрослыми. В процессе взаимодействия с внешним миром дошкольник, выступая активно действующим лицом,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w:t>
      </w:r>
      <w:r w:rsidR="00F67B20" w:rsidRPr="00F67B20">
        <w:rPr>
          <w:rFonts w:ascii="Times New Roman" w:eastAsia="Times New Roman" w:hAnsi="Times New Roman" w:cs="Times New Roman"/>
          <w:sz w:val="24"/>
          <w:szCs w:val="24"/>
          <w:lang w:eastAsia="ru-RU"/>
        </w:rPr>
        <w:lastRenderedPageBreak/>
        <w:t>конфликтных ситуаций. Знание своих возможностей и особенностей помогает прийти к пониманию ценности окружающих людей.</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Психологические особенности детей дошкольного возраста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(6-7-лет).</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Восприятие</w:t>
      </w:r>
      <w:r w:rsidRPr="00F67B20">
        <w:rPr>
          <w:rFonts w:ascii="Times New Roman" w:eastAsia="Times New Roman" w:hAnsi="Times New Roman" w:cs="Times New Roman"/>
          <w:sz w:val="24"/>
          <w:szCs w:val="24"/>
          <w:lang w:eastAsia="ru-RU"/>
        </w:rPr>
        <w:t> продолжает развиваться. Однако и у детей данно</w:t>
      </w:r>
      <w:r w:rsidRPr="00F67B20">
        <w:rPr>
          <w:rFonts w:ascii="Times New Roman" w:eastAsia="Times New Roman" w:hAnsi="Times New Roman" w:cs="Times New Roman"/>
          <w:sz w:val="24"/>
          <w:szCs w:val="24"/>
          <w:lang w:eastAsia="ru-RU"/>
        </w:rPr>
        <w:softHyphen/>
        <w:t>го возраста могут встречаться ошибки в тех случаях, когда нужно одновременно учитывать несколько различных признаков.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Внимание</w:t>
      </w:r>
      <w:r w:rsidRPr="00F67B20">
        <w:rPr>
          <w:rFonts w:ascii="Times New Roman" w:eastAsia="Times New Roman" w:hAnsi="Times New Roman" w:cs="Times New Roman"/>
          <w:sz w:val="24"/>
          <w:szCs w:val="24"/>
          <w:lang w:eastAsia="ru-RU"/>
        </w:rPr>
        <w:t>. Увеличивается устойчивость внимания — 20—25 минут, объем внимания составляет 7—8 предметов.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Память</w:t>
      </w:r>
      <w:r w:rsidRPr="00F67B20">
        <w:rPr>
          <w:rFonts w:ascii="Times New Roman" w:eastAsia="Times New Roman" w:hAnsi="Times New Roman" w:cs="Times New Roman"/>
          <w:sz w:val="24"/>
          <w:szCs w:val="24"/>
          <w:lang w:eastAsia="ru-RU"/>
        </w:rPr>
        <w:t>.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w:t>
      </w:r>
      <w:r w:rsidRPr="00F67B20">
        <w:rPr>
          <w:rFonts w:ascii="Times New Roman" w:eastAsia="Times New Roman" w:hAnsi="Times New Roman" w:cs="Times New Roman"/>
          <w:sz w:val="24"/>
          <w:szCs w:val="24"/>
          <w:lang w:eastAsia="ru-RU"/>
        </w:rPr>
        <w:softHyphen/>
        <w:t>ное наблюдение, возникает произвольное внимание, и в резуль</w:t>
      </w:r>
      <w:r w:rsidRPr="00F67B20">
        <w:rPr>
          <w:rFonts w:ascii="Times New Roman" w:eastAsia="Times New Roman" w:hAnsi="Times New Roman" w:cs="Times New Roman"/>
          <w:sz w:val="24"/>
          <w:szCs w:val="24"/>
          <w:lang w:eastAsia="ru-RU"/>
        </w:rPr>
        <w:softHyphen/>
        <w:t>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w:t>
      </w:r>
      <w:r w:rsidRPr="00F67B20">
        <w:rPr>
          <w:rFonts w:ascii="Times New Roman" w:eastAsia="Times New Roman" w:hAnsi="Times New Roman" w:cs="Times New Roman"/>
          <w:sz w:val="24"/>
          <w:szCs w:val="24"/>
          <w:lang w:eastAsia="ru-RU"/>
        </w:rPr>
        <w:softHyphen/>
        <w:t>зать, что развитие произвольной памяти начинается с того мо</w:t>
      </w:r>
      <w:r w:rsidRPr="00F67B20">
        <w:rPr>
          <w:rFonts w:ascii="Times New Roman" w:eastAsia="Times New Roman" w:hAnsi="Times New Roman" w:cs="Times New Roman"/>
          <w:sz w:val="24"/>
          <w:szCs w:val="24"/>
          <w:lang w:eastAsia="ru-RU"/>
        </w:rPr>
        <w:softHyphen/>
        <w:t>мента, когда ребенок самостоятельно выделил задачу на запоми</w:t>
      </w:r>
      <w:r w:rsidRPr="00F67B20">
        <w:rPr>
          <w:rFonts w:ascii="Times New Roman" w:eastAsia="Times New Roman" w:hAnsi="Times New Roman" w:cs="Times New Roman"/>
          <w:sz w:val="24"/>
          <w:szCs w:val="24"/>
          <w:lang w:eastAsia="ru-RU"/>
        </w:rPr>
        <w:softHyphen/>
        <w:t>нание. Желание ребенка запомнить следует всячески поощрять, это залог успешного развития не только памяти, но и других по</w:t>
      </w:r>
      <w:r w:rsidRPr="00F67B20">
        <w:rPr>
          <w:rFonts w:ascii="Times New Roman" w:eastAsia="Times New Roman" w:hAnsi="Times New Roman" w:cs="Times New Roman"/>
          <w:sz w:val="24"/>
          <w:szCs w:val="24"/>
          <w:lang w:eastAsia="ru-RU"/>
        </w:rPr>
        <w:softHyphen/>
        <w:t>знавательных способностей: восприятия, внимания, мышления, воображения.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Мышление.</w:t>
      </w:r>
      <w:r w:rsidRPr="00F67B20">
        <w:rPr>
          <w:rFonts w:ascii="Times New Roman" w:eastAsia="Times New Roman" w:hAnsi="Times New Roman" w:cs="Times New Roman"/>
          <w:sz w:val="24"/>
          <w:szCs w:val="24"/>
          <w:lang w:eastAsia="ru-RU"/>
        </w:rPr>
        <w:t> Ведущим по-прежнему является наглядно-образ</w:t>
      </w:r>
      <w:r w:rsidRPr="00F67B20">
        <w:rPr>
          <w:rFonts w:ascii="Times New Roman" w:eastAsia="Times New Roman" w:hAnsi="Times New Roman" w:cs="Times New Roman"/>
          <w:sz w:val="24"/>
          <w:szCs w:val="24"/>
          <w:lang w:eastAsia="ru-RU"/>
        </w:rPr>
        <w:softHyphen/>
        <w:t>ное мышление, но к концу дошкольного возраста начинает фор</w:t>
      </w:r>
      <w:r w:rsidRPr="00F67B20">
        <w:rPr>
          <w:rFonts w:ascii="Times New Roman" w:eastAsia="Times New Roman" w:hAnsi="Times New Roman" w:cs="Times New Roman"/>
          <w:sz w:val="24"/>
          <w:szCs w:val="24"/>
          <w:lang w:eastAsia="ru-RU"/>
        </w:rPr>
        <w:softHyphen/>
        <w:t>мироваться словесно-логическое мышление. Оно предполагает развитие умения оперировать словами, понимать логику рассуж</w:t>
      </w:r>
      <w:r w:rsidRPr="00F67B20">
        <w:rPr>
          <w:rFonts w:ascii="Times New Roman" w:eastAsia="Times New Roman" w:hAnsi="Times New Roman" w:cs="Times New Roman"/>
          <w:sz w:val="24"/>
          <w:szCs w:val="24"/>
          <w:lang w:eastAsia="ru-RU"/>
        </w:rPr>
        <w:softHyphen/>
        <w:t>дений. Полностью словесно-логи</w:t>
      </w:r>
      <w:r w:rsidRPr="00F67B20">
        <w:rPr>
          <w:rFonts w:ascii="Times New Roman" w:eastAsia="Times New Roman" w:hAnsi="Times New Roman" w:cs="Times New Roman"/>
          <w:sz w:val="24"/>
          <w:szCs w:val="24"/>
          <w:lang w:eastAsia="ru-RU"/>
        </w:rPr>
        <w:softHyphen/>
        <w:t>ческое, понятийное, или абстрактное, мышление формируется к подростковому возрасту.</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Старший дошкольник может устанавливать причинно-след</w:t>
      </w:r>
      <w:r w:rsidRPr="00F67B20">
        <w:rPr>
          <w:rFonts w:ascii="Times New Roman" w:eastAsia="Times New Roman" w:hAnsi="Times New Roman" w:cs="Times New Roman"/>
          <w:sz w:val="24"/>
          <w:szCs w:val="24"/>
          <w:lang w:eastAsia="ru-RU"/>
        </w:rPr>
        <w:softHyphen/>
        <w:t>ственные связи, находить решения проблемных ситуаций. Может делать исключения на основе всех изученных обобщений, выст</w:t>
      </w:r>
      <w:r w:rsidRPr="00F67B20">
        <w:rPr>
          <w:rFonts w:ascii="Times New Roman" w:eastAsia="Times New Roman" w:hAnsi="Times New Roman" w:cs="Times New Roman"/>
          <w:sz w:val="24"/>
          <w:szCs w:val="24"/>
          <w:lang w:eastAsia="ru-RU"/>
        </w:rPr>
        <w:softHyphen/>
        <w:t>раивать серию из 6—8 последовательных картинок.</w:t>
      </w:r>
    </w:p>
    <w:p w:rsidR="002554C3" w:rsidRPr="00717518"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Воображение.</w:t>
      </w:r>
      <w:r w:rsidRPr="00F67B20">
        <w:rPr>
          <w:rFonts w:ascii="Times New Roman" w:eastAsia="Times New Roman" w:hAnsi="Times New Roman" w:cs="Times New Roman"/>
          <w:sz w:val="24"/>
          <w:szCs w:val="24"/>
          <w:lang w:eastAsia="ru-RU"/>
        </w:rPr>
        <w:t>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w:t>
      </w:r>
      <w:r w:rsidRPr="00F67B20">
        <w:rPr>
          <w:rFonts w:ascii="Times New Roman" w:eastAsia="Times New Roman" w:hAnsi="Times New Roman" w:cs="Times New Roman"/>
          <w:sz w:val="24"/>
          <w:szCs w:val="24"/>
          <w:lang w:eastAsia="ru-RU"/>
        </w:rPr>
        <w:softHyphen/>
        <w:t>ря которому создается принципиально новый образ). Этот пери</w:t>
      </w:r>
      <w:r w:rsidRPr="00F67B20">
        <w:rPr>
          <w:rFonts w:ascii="Times New Roman" w:eastAsia="Times New Roman" w:hAnsi="Times New Roman" w:cs="Times New Roman"/>
          <w:sz w:val="24"/>
          <w:szCs w:val="24"/>
          <w:lang w:eastAsia="ru-RU"/>
        </w:rPr>
        <w:softHyphen/>
        <w:t xml:space="preserve">од — </w:t>
      </w:r>
      <w:proofErr w:type="spellStart"/>
      <w:r w:rsidRPr="00F67B20">
        <w:rPr>
          <w:rFonts w:ascii="Times New Roman" w:eastAsia="Times New Roman" w:hAnsi="Times New Roman" w:cs="Times New Roman"/>
          <w:sz w:val="24"/>
          <w:szCs w:val="24"/>
          <w:lang w:eastAsia="ru-RU"/>
        </w:rPr>
        <w:t>сензитивный</w:t>
      </w:r>
      <w:proofErr w:type="spellEnd"/>
      <w:r w:rsidRPr="00F67B20">
        <w:rPr>
          <w:rFonts w:ascii="Times New Roman" w:eastAsia="Times New Roman" w:hAnsi="Times New Roman" w:cs="Times New Roman"/>
          <w:sz w:val="24"/>
          <w:szCs w:val="24"/>
          <w:lang w:eastAsia="ru-RU"/>
        </w:rPr>
        <w:t xml:space="preserve"> для развития фантазии.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 xml:space="preserve">Адаптация к школьному обучению проходит </w:t>
      </w:r>
      <w:proofErr w:type="gramStart"/>
      <w:r w:rsidRPr="00F67B20">
        <w:rPr>
          <w:rFonts w:ascii="Times New Roman" w:eastAsia="Times New Roman" w:hAnsi="Times New Roman" w:cs="Times New Roman"/>
          <w:b/>
          <w:bCs/>
          <w:sz w:val="24"/>
          <w:szCs w:val="24"/>
          <w:lang w:eastAsia="ru-RU"/>
        </w:rPr>
        <w:t>через</w:t>
      </w:r>
      <w:proofErr w:type="gramEnd"/>
      <w:r w:rsidRPr="00F67B20">
        <w:rPr>
          <w:rFonts w:ascii="Times New Roman" w:eastAsia="Times New Roman" w:hAnsi="Times New Roman" w:cs="Times New Roman"/>
          <w:b/>
          <w:bCs/>
          <w:sz w:val="24"/>
          <w:szCs w:val="24"/>
          <w:lang w:eastAsia="ru-RU"/>
        </w:rPr>
        <w:t>:</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формирование базовых умений, необходимых для обучения в школе;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расширение знаний об окружающем предметном мире, природной и социальной среде;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обогащение активного словаря ребенка, связной речи;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lastRenderedPageBreak/>
        <w:t>- логическую и символическую пропедевтику.</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Основными принципами подготовки к обучению являются: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единство развития, обучения и воспитания;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учет возрастных, психологических, индивидуальных особенностей детей; - комплексный подход;</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систематичность и последовательность;</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сознательность и творческая активность;</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наглядность.</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Основные показатели благоприятной адаптации ребенка: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сохранение физического, психического и социального здоровья детей;</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установление контакта с учащимися, с учителем;</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формирование адекватного поведения;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овладение навыками учебной деятельности.</w:t>
      </w:r>
    </w:p>
    <w:p w:rsidR="00B82356" w:rsidRDefault="00F67B20" w:rsidP="00F67B20">
      <w:pPr>
        <w:shd w:val="clear" w:color="auto" w:fill="FFFFFF"/>
        <w:spacing w:after="0" w:line="360" w:lineRule="auto"/>
        <w:jc w:val="both"/>
        <w:rPr>
          <w:rFonts w:ascii="Times New Roman" w:eastAsia="Times New Roman" w:hAnsi="Times New Roman" w:cs="Times New Roman"/>
          <w:b/>
          <w:bCs/>
          <w:sz w:val="24"/>
          <w:szCs w:val="24"/>
          <w:lang w:eastAsia="ru-RU"/>
        </w:rPr>
      </w:pPr>
      <w:r w:rsidRPr="00F67B20">
        <w:rPr>
          <w:rFonts w:ascii="Times New Roman" w:eastAsia="Times New Roman" w:hAnsi="Times New Roman" w:cs="Times New Roman"/>
          <w:b/>
          <w:bCs/>
          <w:sz w:val="24"/>
          <w:szCs w:val="24"/>
          <w:lang w:eastAsia="ru-RU"/>
        </w:rPr>
        <w:t>Срок реализации программы – 1 год.</w:t>
      </w:r>
    </w:p>
    <w:p w:rsidR="00250B35" w:rsidRPr="00A63BB0" w:rsidRDefault="00250B35" w:rsidP="00250B35">
      <w:pPr>
        <w:pStyle w:val="Default"/>
        <w:jc w:val="both"/>
        <w:rPr>
          <w:bCs/>
        </w:rPr>
      </w:pPr>
      <w:r w:rsidRPr="00A63BB0">
        <w:rPr>
          <w:b/>
          <w:bCs/>
        </w:rPr>
        <w:t>Форма организации занятий</w:t>
      </w:r>
      <w:r w:rsidRPr="00A63BB0">
        <w:rPr>
          <w:bCs/>
        </w:rPr>
        <w:t xml:space="preserve"> – групповая.</w:t>
      </w:r>
    </w:p>
    <w:p w:rsidR="00250B35" w:rsidRPr="00A63BB0" w:rsidRDefault="00250B35" w:rsidP="00250B35">
      <w:pPr>
        <w:spacing w:after="0" w:line="240" w:lineRule="auto"/>
        <w:rPr>
          <w:rFonts w:ascii="Times New Roman" w:hAnsi="Times New Roman"/>
          <w:b/>
          <w:sz w:val="24"/>
          <w:szCs w:val="24"/>
        </w:rPr>
      </w:pPr>
      <w:r w:rsidRPr="00A63BB0">
        <w:rPr>
          <w:rFonts w:ascii="Times New Roman" w:hAnsi="Times New Roman"/>
          <w:b/>
          <w:sz w:val="24"/>
          <w:szCs w:val="24"/>
        </w:rPr>
        <w:t>Формы работы:</w:t>
      </w:r>
    </w:p>
    <w:p w:rsidR="00250B35" w:rsidRPr="00A63BB0" w:rsidRDefault="00250B35" w:rsidP="00250B35">
      <w:pPr>
        <w:spacing w:after="0" w:line="240" w:lineRule="auto"/>
        <w:rPr>
          <w:rFonts w:ascii="Times New Roman" w:hAnsi="Times New Roman"/>
          <w:sz w:val="24"/>
          <w:szCs w:val="24"/>
        </w:rPr>
      </w:pPr>
      <w:r w:rsidRPr="00A63BB0">
        <w:rPr>
          <w:rFonts w:ascii="Times New Roman" w:hAnsi="Times New Roman"/>
          <w:sz w:val="24"/>
          <w:szCs w:val="24"/>
        </w:rPr>
        <w:t>-</w:t>
      </w:r>
      <w:r>
        <w:rPr>
          <w:rFonts w:ascii="Times New Roman" w:hAnsi="Times New Roman"/>
          <w:sz w:val="24"/>
          <w:szCs w:val="24"/>
        </w:rPr>
        <w:t>наблюдение;</w:t>
      </w:r>
    </w:p>
    <w:p w:rsidR="00250B35" w:rsidRPr="00A63BB0" w:rsidRDefault="00250B35" w:rsidP="00250B35">
      <w:pPr>
        <w:spacing w:after="0" w:line="240" w:lineRule="auto"/>
        <w:rPr>
          <w:rFonts w:ascii="Times New Roman" w:hAnsi="Times New Roman"/>
          <w:sz w:val="24"/>
          <w:szCs w:val="24"/>
        </w:rPr>
      </w:pPr>
      <w:r w:rsidRPr="00A63BB0">
        <w:rPr>
          <w:rFonts w:ascii="Times New Roman" w:hAnsi="Times New Roman"/>
          <w:sz w:val="24"/>
          <w:szCs w:val="24"/>
        </w:rPr>
        <w:t>-</w:t>
      </w:r>
      <w:r>
        <w:rPr>
          <w:rFonts w:ascii="Times New Roman" w:hAnsi="Times New Roman"/>
          <w:sz w:val="24"/>
          <w:szCs w:val="24"/>
        </w:rPr>
        <w:t>и</w:t>
      </w:r>
      <w:r w:rsidRPr="00A63BB0">
        <w:rPr>
          <w:rFonts w:ascii="Times New Roman" w:hAnsi="Times New Roman"/>
          <w:sz w:val="24"/>
          <w:szCs w:val="24"/>
        </w:rPr>
        <w:t>гровая ситуация</w:t>
      </w:r>
      <w:r>
        <w:rPr>
          <w:rFonts w:ascii="Times New Roman" w:hAnsi="Times New Roman"/>
          <w:sz w:val="24"/>
          <w:szCs w:val="24"/>
        </w:rPr>
        <w:t>;</w:t>
      </w:r>
    </w:p>
    <w:p w:rsidR="00250B35" w:rsidRPr="00A63BB0" w:rsidRDefault="00250B35" w:rsidP="00250B35">
      <w:pPr>
        <w:spacing w:after="0" w:line="240" w:lineRule="auto"/>
        <w:rPr>
          <w:rFonts w:ascii="Times New Roman" w:hAnsi="Times New Roman"/>
          <w:sz w:val="24"/>
          <w:szCs w:val="24"/>
        </w:rPr>
      </w:pPr>
      <w:r w:rsidRPr="00A63BB0">
        <w:rPr>
          <w:rFonts w:ascii="Times New Roman" w:hAnsi="Times New Roman"/>
          <w:sz w:val="24"/>
          <w:szCs w:val="24"/>
        </w:rPr>
        <w:t>-</w:t>
      </w:r>
      <w:r>
        <w:rPr>
          <w:rFonts w:ascii="Times New Roman" w:hAnsi="Times New Roman"/>
          <w:sz w:val="24"/>
          <w:szCs w:val="24"/>
        </w:rPr>
        <w:t>с</w:t>
      </w:r>
      <w:r w:rsidRPr="00A63BB0">
        <w:rPr>
          <w:rFonts w:ascii="Times New Roman" w:hAnsi="Times New Roman"/>
          <w:sz w:val="24"/>
          <w:szCs w:val="24"/>
        </w:rPr>
        <w:t>итуация общения</w:t>
      </w:r>
      <w:r>
        <w:rPr>
          <w:rFonts w:ascii="Times New Roman" w:hAnsi="Times New Roman"/>
          <w:sz w:val="24"/>
          <w:szCs w:val="24"/>
        </w:rPr>
        <w:t>;</w:t>
      </w:r>
    </w:p>
    <w:p w:rsidR="00250B35" w:rsidRPr="00A63BB0" w:rsidRDefault="00250B35" w:rsidP="00250B35">
      <w:pPr>
        <w:spacing w:after="0" w:line="240" w:lineRule="auto"/>
        <w:rPr>
          <w:rFonts w:ascii="Times New Roman" w:hAnsi="Times New Roman"/>
          <w:sz w:val="24"/>
          <w:szCs w:val="24"/>
        </w:rPr>
      </w:pPr>
      <w:r w:rsidRPr="00A63BB0">
        <w:rPr>
          <w:rFonts w:ascii="Times New Roman" w:hAnsi="Times New Roman"/>
          <w:sz w:val="24"/>
          <w:szCs w:val="24"/>
        </w:rPr>
        <w:t>-</w:t>
      </w:r>
      <w:r>
        <w:rPr>
          <w:rFonts w:ascii="Times New Roman" w:hAnsi="Times New Roman"/>
          <w:sz w:val="24"/>
          <w:szCs w:val="24"/>
        </w:rPr>
        <w:t>б</w:t>
      </w:r>
      <w:r w:rsidRPr="00A63BB0">
        <w:rPr>
          <w:rFonts w:ascii="Times New Roman" w:hAnsi="Times New Roman"/>
          <w:sz w:val="24"/>
          <w:szCs w:val="24"/>
        </w:rPr>
        <w:t>еседа</w:t>
      </w:r>
      <w:r>
        <w:rPr>
          <w:rFonts w:ascii="Times New Roman" w:hAnsi="Times New Roman"/>
          <w:sz w:val="24"/>
          <w:szCs w:val="24"/>
        </w:rPr>
        <w:t>;</w:t>
      </w:r>
    </w:p>
    <w:p w:rsidR="00250B35" w:rsidRPr="00A63BB0" w:rsidRDefault="00250B35" w:rsidP="00250B35">
      <w:pPr>
        <w:spacing w:after="0" w:line="240" w:lineRule="auto"/>
        <w:rPr>
          <w:rFonts w:ascii="Times New Roman" w:hAnsi="Times New Roman"/>
          <w:sz w:val="24"/>
          <w:szCs w:val="24"/>
        </w:rPr>
      </w:pPr>
      <w:r w:rsidRPr="00A63BB0">
        <w:rPr>
          <w:rFonts w:ascii="Times New Roman" w:hAnsi="Times New Roman"/>
          <w:sz w:val="24"/>
          <w:szCs w:val="24"/>
        </w:rPr>
        <w:t>-</w:t>
      </w:r>
      <w:r>
        <w:rPr>
          <w:rFonts w:ascii="Times New Roman" w:hAnsi="Times New Roman"/>
          <w:sz w:val="24"/>
          <w:szCs w:val="24"/>
        </w:rPr>
        <w:t>и</w:t>
      </w:r>
      <w:r w:rsidRPr="00A63BB0">
        <w:rPr>
          <w:rFonts w:ascii="Times New Roman" w:hAnsi="Times New Roman"/>
          <w:sz w:val="24"/>
          <w:szCs w:val="24"/>
        </w:rPr>
        <w:t>нтегративная деятельность</w:t>
      </w:r>
      <w:r>
        <w:rPr>
          <w:rFonts w:ascii="Times New Roman" w:hAnsi="Times New Roman"/>
          <w:sz w:val="24"/>
          <w:szCs w:val="24"/>
        </w:rPr>
        <w:t>;</w:t>
      </w:r>
    </w:p>
    <w:p w:rsidR="00250B35" w:rsidRPr="00250B35" w:rsidRDefault="00250B35" w:rsidP="00250B35">
      <w:pPr>
        <w:spacing w:after="0" w:line="240" w:lineRule="auto"/>
        <w:rPr>
          <w:rFonts w:ascii="Times New Roman" w:hAnsi="Times New Roman"/>
          <w:sz w:val="24"/>
          <w:szCs w:val="24"/>
        </w:rPr>
      </w:pPr>
      <w:r>
        <w:rPr>
          <w:rFonts w:ascii="Times New Roman" w:hAnsi="Times New Roman"/>
          <w:sz w:val="24"/>
          <w:szCs w:val="24"/>
        </w:rPr>
        <w:t>-показ.</w:t>
      </w:r>
    </w:p>
    <w:p w:rsidR="00250B35" w:rsidRPr="00250B35" w:rsidRDefault="00F67B20" w:rsidP="00F67B20">
      <w:pPr>
        <w:shd w:val="clear" w:color="auto" w:fill="FFFFFF"/>
        <w:spacing w:after="0" w:line="360" w:lineRule="auto"/>
        <w:jc w:val="both"/>
        <w:rPr>
          <w:rFonts w:ascii="Times New Roman" w:eastAsia="Times New Roman" w:hAnsi="Times New Roman" w:cs="Times New Roman"/>
          <w:b/>
          <w:bCs/>
          <w:sz w:val="24"/>
          <w:szCs w:val="24"/>
          <w:lang w:eastAsia="ru-RU"/>
        </w:rPr>
      </w:pPr>
      <w:r w:rsidRPr="00F67B20">
        <w:rPr>
          <w:rFonts w:ascii="Times New Roman" w:eastAsia="Times New Roman" w:hAnsi="Times New Roman" w:cs="Times New Roman"/>
          <w:b/>
          <w:bCs/>
          <w:sz w:val="24"/>
          <w:szCs w:val="24"/>
          <w:lang w:eastAsia="ru-RU"/>
        </w:rPr>
        <w:t>Содержание программы</w:t>
      </w:r>
    </w:p>
    <w:p w:rsidR="00B82356"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Математика и развитие логического мышления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Программа рассчитана на 2 часа в неделю.</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Рабочая программа реализует следующие </w:t>
      </w:r>
      <w:r w:rsidRPr="00F67B20">
        <w:rPr>
          <w:rFonts w:ascii="Times New Roman" w:eastAsia="Times New Roman" w:hAnsi="Times New Roman" w:cs="Times New Roman"/>
          <w:b/>
          <w:bCs/>
          <w:i/>
          <w:iCs/>
          <w:sz w:val="24"/>
          <w:szCs w:val="24"/>
          <w:lang w:eastAsia="ru-RU"/>
        </w:rPr>
        <w:t>цели обучения: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формирование мыслительных процессов, логического мышления, пространственных отношений, творческой деятельности;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овладение математическими знаниями и умениями;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воспитание интереса к математике, стремления использовать математические знания в повседневной жизни и для решения новых конкретных учебных задач;</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производить контроль и самоконтроль, уценку и самооценку.</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Рабочая учебная программа имеет некоторые особенности в содержании и структуре предмета.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Формирование первоначальных представлений о натуральном числе: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lastRenderedPageBreak/>
        <w:t>• учащиеся знакомятся с названием чисел первого десятка, учатся называть их в прямом и обратном порядке;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используя изученную последовательность чисел, учатся пересчитывать предметы;</w:t>
      </w:r>
    </w:p>
    <w:p w:rsidR="002554C3"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учатся выражать результат счёта числом.</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Основные требования к уровню подготовки учащихся по математике.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К концу обучения учащиеся должны:</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1. называть</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proofErr w:type="gramStart"/>
      <w:r w:rsidRPr="00F67B20">
        <w:rPr>
          <w:rFonts w:ascii="Times New Roman" w:eastAsia="Times New Roman" w:hAnsi="Times New Roman" w:cs="Times New Roman"/>
          <w:sz w:val="24"/>
          <w:szCs w:val="24"/>
          <w:lang w:eastAsia="ru-RU"/>
        </w:rPr>
        <w:t>- предмет, расположенный левее (правее), выше (ниже) данного предмета, над (под, за, под, между, перед, после) данным предметом, между двумя предметами;</w:t>
      </w:r>
      <w:proofErr w:type="gramEnd"/>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числа от 1 до 10 в прямом и в обратном порядке;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xml:space="preserve">- число, большее (меньшее) </w:t>
      </w:r>
      <w:proofErr w:type="gramStart"/>
      <w:r w:rsidRPr="00F67B20">
        <w:rPr>
          <w:rFonts w:ascii="Times New Roman" w:eastAsia="Times New Roman" w:hAnsi="Times New Roman" w:cs="Times New Roman"/>
          <w:sz w:val="24"/>
          <w:szCs w:val="24"/>
          <w:lang w:eastAsia="ru-RU"/>
        </w:rPr>
        <w:t>данного</w:t>
      </w:r>
      <w:proofErr w:type="gramEnd"/>
      <w:r w:rsidRPr="00F67B20">
        <w:rPr>
          <w:rFonts w:ascii="Times New Roman" w:eastAsia="Times New Roman" w:hAnsi="Times New Roman" w:cs="Times New Roman"/>
          <w:sz w:val="24"/>
          <w:szCs w:val="24"/>
          <w:lang w:eastAsia="ru-RU"/>
        </w:rPr>
        <w:t xml:space="preserve"> на несколько единиц;</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фигуру, изображенную на рисунке (круг, квадрат, треугольник, точка, отрезок);</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2. различать:</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число и цифру;</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знать состав числа в пределах 10;</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геометрические фигуры.</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3. сравнивать:</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предметы с целью выявления в них сходства и различия;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предметы по форме, по размерам (больше, меньше).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Обучение грамоте и элементам письма.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xml:space="preserve">Рабочая программа по учебному курсу «Обучение грамоте и развитие речи» разработана в целях конкретизации содержания, соответствующего уровню образовательного стандарта по предмету и с учетом преемственности программы по русскому языку начального образования, т.е. ее </w:t>
      </w:r>
      <w:proofErr w:type="gramStart"/>
      <w:r w:rsidRPr="00F67B20">
        <w:rPr>
          <w:rFonts w:ascii="Times New Roman" w:eastAsia="Times New Roman" w:hAnsi="Times New Roman" w:cs="Times New Roman"/>
          <w:sz w:val="24"/>
          <w:szCs w:val="24"/>
          <w:lang w:eastAsia="ru-RU"/>
        </w:rPr>
        <w:t>реализация</w:t>
      </w:r>
      <w:proofErr w:type="gramEnd"/>
      <w:r w:rsidRPr="00F67B20">
        <w:rPr>
          <w:rFonts w:ascii="Times New Roman" w:eastAsia="Times New Roman" w:hAnsi="Times New Roman" w:cs="Times New Roman"/>
          <w:sz w:val="24"/>
          <w:szCs w:val="24"/>
          <w:lang w:eastAsia="ru-RU"/>
        </w:rPr>
        <w:t xml:space="preserve"> позволит обеспечить преемственность с дошкольной подготовкой и содержанием следующей ступени обучения.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Целью данного курса является</w:t>
      </w:r>
      <w:r w:rsidRPr="00F67B20">
        <w:rPr>
          <w:rFonts w:ascii="Times New Roman" w:eastAsia="Times New Roman" w:hAnsi="Times New Roman" w:cs="Times New Roman"/>
          <w:sz w:val="24"/>
          <w:szCs w:val="24"/>
          <w:lang w:eastAsia="ru-RU"/>
        </w:rPr>
        <w:t> – овладение учащимися первоначальными знаниями в области родного языка, обучение чтению и письму. Эта цель обучения дошкольников рассматривается в логике приоритетных целей начального образования – направленность процесса обучения на формирование важнейшего новообразования этого возрастного периода – учебной деятельности.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Задачи курса обучения грамоте: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формирование общих представлений о слове и предложении;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формирование действий звукового анализа;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формирование навыка письма;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lastRenderedPageBreak/>
        <w:t>— развитие речи.</w:t>
      </w:r>
    </w:p>
    <w:p w:rsidR="00F67B20" w:rsidRPr="00F67B20" w:rsidRDefault="00B82356"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Аппликация</w:t>
      </w:r>
      <w:r w:rsidR="00F67B20" w:rsidRPr="00F67B20">
        <w:rPr>
          <w:rFonts w:ascii="Times New Roman" w:eastAsia="Times New Roman" w:hAnsi="Times New Roman" w:cs="Times New Roman"/>
          <w:b/>
          <w:bCs/>
          <w:sz w:val="24"/>
          <w:szCs w:val="24"/>
          <w:lang w:eastAsia="ru-RU"/>
        </w:rPr>
        <w:t xml:space="preserve"> и изобразительное искусство.</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Потребность общества в личности нового типа – творчески активной и свободно мыслящей, несомненно, будет возрастать по мере совершенствования социально-экономических и культурных условий. Способность к творчеству – отличительная черта человека, благодаря которой он может жить в единстве с природой, создавать, не нанося вреда, не разрушая, а преумножая. Творчество человека немыслимо вне общества, потому что все созданное творцом всегда было и будет неповторимым, оригинальным и ценным для современников и будущих поколений.</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Особое место в воспитании и образовании ребенка занимает искусство, которое развивает художественно – образное мышление, основанное на воображении, фантазии, зрительном и слуховом ассоциативном восприятии.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Основное назначение данного раздела программы</w:t>
      </w:r>
      <w:r w:rsidRPr="00F67B20">
        <w:rPr>
          <w:rFonts w:ascii="Times New Roman" w:eastAsia="Times New Roman" w:hAnsi="Times New Roman" w:cs="Times New Roman"/>
          <w:sz w:val="24"/>
          <w:szCs w:val="24"/>
          <w:lang w:eastAsia="ru-RU"/>
        </w:rPr>
        <w:t> – развитие творческой личности ребенка. В ее основе лежит предметно-практическая деятельность, развивающая глаз и пальцы, координацию движения и речь, углубляет и направляет эмоции, возбуждает фантазию, заставляет работать мысль, расширяет кругозор.</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Данная программа является первой ступенькой в воспитании у ребенка нравственно здорового отношения к природе, к человеческому обществу и окружающему миру в целом через изобразительное искусство.</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Цель данного раздела программы</w:t>
      </w:r>
      <w:r w:rsidRPr="00F67B20">
        <w:rPr>
          <w:rFonts w:ascii="Times New Roman" w:eastAsia="Times New Roman" w:hAnsi="Times New Roman" w:cs="Times New Roman"/>
          <w:sz w:val="24"/>
          <w:szCs w:val="24"/>
          <w:lang w:eastAsia="ru-RU"/>
        </w:rPr>
        <w:t> – развитие творческой личности, ориентированной на гармонизацию своих отношений с окружающей средой.</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xml:space="preserve">Учитывая сквозное построение программы, т.е. плавный переход от </w:t>
      </w:r>
      <w:proofErr w:type="gramStart"/>
      <w:r w:rsidRPr="00F67B20">
        <w:rPr>
          <w:rFonts w:ascii="Times New Roman" w:eastAsia="Times New Roman" w:hAnsi="Times New Roman" w:cs="Times New Roman"/>
          <w:sz w:val="24"/>
          <w:szCs w:val="24"/>
          <w:lang w:eastAsia="ru-RU"/>
        </w:rPr>
        <w:t>дошкольного</w:t>
      </w:r>
      <w:proofErr w:type="gramEnd"/>
      <w:r w:rsidRPr="00F67B20">
        <w:rPr>
          <w:rFonts w:ascii="Times New Roman" w:eastAsia="Times New Roman" w:hAnsi="Times New Roman" w:cs="Times New Roman"/>
          <w:sz w:val="24"/>
          <w:szCs w:val="24"/>
          <w:lang w:eastAsia="ru-RU"/>
        </w:rPr>
        <w:t xml:space="preserve"> к школьному образованию, программа выдвигает следующие задачи: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осуществлять специальную подготовку к курсу изобразительного искусства в школе: овладение навыками и умениями работы с инструментами, освоение различных художественных материалов;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развивать «ручную умелость» в художественной работе;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способствовать развитию творческого потенциала, проявлению самостоятельности, индивидуальности ребят;</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создать положительное эмоциональное отношение у детей к своей продуктивно-художественной деятельности;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развивать речь, обогащать словарный запас ребенка, развивать умение выражать свои мысли, чувства, замысел словами.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proofErr w:type="gramStart"/>
      <w:r w:rsidRPr="00F67B20">
        <w:rPr>
          <w:rFonts w:ascii="Times New Roman" w:eastAsia="Times New Roman" w:hAnsi="Times New Roman" w:cs="Times New Roman"/>
          <w:b/>
          <w:bCs/>
          <w:sz w:val="24"/>
          <w:szCs w:val="24"/>
          <w:lang w:eastAsia="ru-RU"/>
        </w:rPr>
        <w:t>Для выполнения поставленных задач предусмотрены следующие</w:t>
      </w:r>
      <w:proofErr w:type="gramEnd"/>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виды занятий:</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lastRenderedPageBreak/>
        <w:t>1. Рисование на различные темы (сюжетное).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3. Лепка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4. Рисование по замыслу (творческие задания).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5. Аппликация.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6. Беседы об изобразительном искусстве.</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Разработаны методы обучения и формы работы по данной программе. Наиболее эффективными методами обучения являются: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создание творческой ситуации, ориентированной на поиск взаимосвязей между различными видами искусств;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поиск необходимых вариативных способов воплощения идеи средствами изобразительного искусства;</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 создание творческой атмосферы для наиболее полного раскрытия художественного образа.</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Занятия изобразительным искусством и художественным трудом направлены на развитие у дошкольников творчества, которое определяется как продуктивная деятельность, в результате которой ребенок создает новое, оригинальное, проявляя воображение, реализуя свой замысел, находя средства для его воплощения. У детей вырабатывается умение доводить начатое дело до конца, прививаются основы культуры труда, формируется каллиграфические навыки, улучшается глазомер, цветоощущение.</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Одна из необходимых задач подготовки детей к школе – развитие «ручной умелости». В этом возрасте для ребенка является проблемой овладение элементами письма, и преодолеть эти трудности поможет графическая работа карандашом, работа в мелкой пластике, развивающая пальцы, занятия рисованием, лепкой, аппликацией, а также изготовление различных поделок из бумаги. Каждая художественная техника в той или иной степени развивает у ребенка разные области руки, предплечья и пальцев. Так, например, тонкая графическая работа учит лучшей координации движений, лепка развивает пальцы, а задания, выполняемые в живописных техниках, способствует большей свободе и раскованности всей руки.</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Во время занятий у дошкольников вырабатывается умение легко и свободно управлять художественными инструментами. При этом развиваются разнообразные действия руки, координация движений обеих рук, координация действий руки и глаза, зрительный контроль.</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На занятиях по изобразительному искусству и художественному труду вводятся упражнения на развитие внимания и логического мышления.</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F67B20" w:rsidRPr="00F67B20">
        <w:rPr>
          <w:rFonts w:ascii="Times New Roman" w:eastAsia="Times New Roman" w:hAnsi="Times New Roman" w:cs="Times New Roman"/>
          <w:sz w:val="24"/>
          <w:szCs w:val="24"/>
          <w:lang w:eastAsia="ru-RU"/>
        </w:rPr>
        <w:t>Программа носит инновационный характер, так как в системе работы используются нетрадиционные методы и способы развития творчества детей: кляксография, набрызг, монотипия, рисование отпечатком руки или пальцев, тампонирование и др.</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Много внимания уделяется организации рабочего места, экономичному использованию материалов и аккуратности в работе.</w:t>
      </w:r>
    </w:p>
    <w:p w:rsidR="00F67B20" w:rsidRP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В ходе занятий детям прививаются ответственное отношение к труду и художественный вкус. Программа предусматривает создание вокруг ребенка положительной эмоциональной атмосферы, помогающей раскрепощению его личности, активизирующей творческий потенциал.</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 xml:space="preserve">В результате </w:t>
      </w:r>
      <w:proofErr w:type="gramStart"/>
      <w:r w:rsidRPr="00F67B20">
        <w:rPr>
          <w:rFonts w:ascii="Times New Roman" w:eastAsia="Times New Roman" w:hAnsi="Times New Roman" w:cs="Times New Roman"/>
          <w:b/>
          <w:bCs/>
          <w:sz w:val="24"/>
          <w:szCs w:val="24"/>
          <w:lang w:eastAsia="ru-RU"/>
        </w:rPr>
        <w:t>обучения по программе</w:t>
      </w:r>
      <w:proofErr w:type="gramEnd"/>
      <w:r w:rsidRPr="00F67B20">
        <w:rPr>
          <w:rFonts w:ascii="Times New Roman" w:eastAsia="Times New Roman" w:hAnsi="Times New Roman" w:cs="Times New Roman"/>
          <w:b/>
          <w:bCs/>
          <w:sz w:val="24"/>
          <w:szCs w:val="24"/>
          <w:lang w:eastAsia="ru-RU"/>
        </w:rPr>
        <w:t xml:space="preserve"> подготовительного курса ребенок должен уметь:</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1) правильно сидеть за партой, правильно держать лист бумаги и карандаш;</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2) свободно работать карандашом – без напряжения проводить линии в нужных направлениях, не вращая при этом лист бумаги;</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3) выбирать положение листа (вертикальное или горизонтальное) в соответствии с изображением;</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4) полностью использовать площадь листа бумаги, изображать предметы крупно;</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5) передавать в рисунке простейшую форму, общее пространственное положение, основной цвет предметов;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6) владеть понятиями: большой, средний, маленький. Уметь анализировать: маленький – большой, высокий – низкий, длинный – короткий, широкий – узкий;</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узнавать изображенные на картине или иллюстрации предметы, явления, действия.</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 xml:space="preserve">В результате </w:t>
      </w:r>
      <w:proofErr w:type="gramStart"/>
      <w:r w:rsidRPr="00F67B20">
        <w:rPr>
          <w:rFonts w:ascii="Times New Roman" w:eastAsia="Times New Roman" w:hAnsi="Times New Roman" w:cs="Times New Roman"/>
          <w:b/>
          <w:bCs/>
          <w:sz w:val="24"/>
          <w:szCs w:val="24"/>
          <w:lang w:eastAsia="ru-RU"/>
        </w:rPr>
        <w:t>обучения по программе</w:t>
      </w:r>
      <w:proofErr w:type="gramEnd"/>
      <w:r w:rsidRPr="00F67B20">
        <w:rPr>
          <w:rFonts w:ascii="Times New Roman" w:eastAsia="Times New Roman" w:hAnsi="Times New Roman" w:cs="Times New Roman"/>
          <w:b/>
          <w:bCs/>
          <w:sz w:val="24"/>
          <w:szCs w:val="24"/>
          <w:lang w:eastAsia="ru-RU"/>
        </w:rPr>
        <w:t xml:space="preserve"> подготовительного курса ребенок должен уметь:</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1)пользоваться простейшими приемами лепки, аппликации и др.</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2) воспроизведению и конструированию объектов;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3)умение создавать несложные конструкции из разных материалов.</w:t>
      </w:r>
    </w:p>
    <w:p w:rsidR="00F67B20" w:rsidRPr="00F67B20" w:rsidRDefault="00F67B20" w:rsidP="00F67B20">
      <w:pPr>
        <w:shd w:val="clear" w:color="auto" w:fill="FFFFFF"/>
        <w:spacing w:after="0" w:line="360" w:lineRule="auto"/>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b/>
          <w:bCs/>
          <w:sz w:val="24"/>
          <w:szCs w:val="24"/>
          <w:lang w:eastAsia="ru-RU"/>
        </w:rPr>
        <w:t>Заключение.</w:t>
      </w:r>
    </w:p>
    <w:p w:rsidR="00F67B20" w:rsidRDefault="00717518" w:rsidP="00F67B20">
      <w:pPr>
        <w:shd w:val="clear" w:color="auto" w:fill="FFFFFF"/>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67B20" w:rsidRPr="00F67B20">
        <w:rPr>
          <w:rFonts w:ascii="Times New Roman" w:eastAsia="Times New Roman" w:hAnsi="Times New Roman" w:cs="Times New Roman"/>
          <w:sz w:val="24"/>
          <w:szCs w:val="24"/>
          <w:lang w:eastAsia="ru-RU"/>
        </w:rPr>
        <w:t xml:space="preserve">Сегодня понятие преемственности практикуется широко - как непрерывный процесс воспитания и обучения ребенка, имеющий общие и специфические цели для каждого возрастного периода. Сложившаяся в современном российском обществе ситуация характеризуется отсутствием единой системы и рассогласованностью целей на стыках различных этапов и форм обучения. Если мы хотим, что бы преемственность у нас действительно работала, реализовывалась в полном объеме, то здесь нужна очень объемная работа на уровне управления образованием, на муниципальном уровне, на </w:t>
      </w:r>
      <w:r w:rsidR="00F67B20" w:rsidRPr="00F67B20">
        <w:rPr>
          <w:rFonts w:ascii="Times New Roman" w:eastAsia="Times New Roman" w:hAnsi="Times New Roman" w:cs="Times New Roman"/>
          <w:sz w:val="24"/>
          <w:szCs w:val="24"/>
          <w:lang w:eastAsia="ru-RU"/>
        </w:rPr>
        <w:lastRenderedPageBreak/>
        <w:t xml:space="preserve">уровне учредителя большинства дошкольных образовательных образований и общих образовательных организаций. Именно здесь нужно выстроить это взаимодействие, что бы было </w:t>
      </w:r>
      <w:proofErr w:type="gramStart"/>
      <w:r w:rsidR="00F67B20" w:rsidRPr="00F67B20">
        <w:rPr>
          <w:rFonts w:ascii="Times New Roman" w:eastAsia="Times New Roman" w:hAnsi="Times New Roman" w:cs="Times New Roman"/>
          <w:sz w:val="24"/>
          <w:szCs w:val="24"/>
          <w:lang w:eastAsia="ru-RU"/>
        </w:rPr>
        <w:t>не важно из</w:t>
      </w:r>
      <w:proofErr w:type="gramEnd"/>
      <w:r w:rsidR="00F67B20" w:rsidRPr="00F67B20">
        <w:rPr>
          <w:rFonts w:ascii="Times New Roman" w:eastAsia="Times New Roman" w:hAnsi="Times New Roman" w:cs="Times New Roman"/>
          <w:sz w:val="24"/>
          <w:szCs w:val="24"/>
          <w:lang w:eastAsia="ru-RU"/>
        </w:rPr>
        <w:t xml:space="preserve"> какого детского сада в какую школу пойдет ребенок. Когда мы с вами на практике попытаемся реализовать, то что заложено в наших нормативно — правовых документах уже есть это правовая основа нашей деятельности, когда мы сможем немножечко выглянуть за рамки того уровня образования в котором мы работаем. Будущее невозможно предсказать, но можно подготовиться к нему или самим подготовить </w:t>
      </w:r>
      <w:proofErr w:type="gramStart"/>
      <w:r w:rsidR="00F67B20" w:rsidRPr="00F67B20">
        <w:rPr>
          <w:rFonts w:ascii="Times New Roman" w:eastAsia="Times New Roman" w:hAnsi="Times New Roman" w:cs="Times New Roman"/>
          <w:sz w:val="24"/>
          <w:szCs w:val="24"/>
          <w:lang w:eastAsia="ru-RU"/>
        </w:rPr>
        <w:t>его</w:t>
      </w:r>
      <w:proofErr w:type="gramEnd"/>
      <w:r w:rsidR="00F67B20" w:rsidRPr="00F67B20">
        <w:rPr>
          <w:rFonts w:ascii="Times New Roman" w:eastAsia="Times New Roman" w:hAnsi="Times New Roman" w:cs="Times New Roman"/>
          <w:sz w:val="24"/>
          <w:szCs w:val="24"/>
          <w:lang w:eastAsia="ru-RU"/>
        </w:rPr>
        <w:t xml:space="preserve"> обеспечивая преемственность в развитии. В самом слове преемственность заложена опора на лучшие традиции, на лучшие достижения для того, чтобы идти дальше вперед.</w:t>
      </w:r>
    </w:p>
    <w:p w:rsidR="0023250D" w:rsidRDefault="0023250D" w:rsidP="0023250D">
      <w:pPr>
        <w:spacing w:after="0" w:line="240" w:lineRule="auto"/>
        <w:jc w:val="center"/>
        <w:rPr>
          <w:rFonts w:ascii="Times New Roman" w:hAnsi="Times New Roman"/>
          <w:b/>
          <w:sz w:val="24"/>
          <w:szCs w:val="24"/>
        </w:rPr>
      </w:pPr>
      <w:r>
        <w:rPr>
          <w:rFonts w:ascii="Times New Roman" w:hAnsi="Times New Roman"/>
          <w:b/>
          <w:sz w:val="24"/>
          <w:szCs w:val="24"/>
        </w:rPr>
        <w:t>3. Учебно-тематический план</w:t>
      </w:r>
    </w:p>
    <w:p w:rsidR="0023250D" w:rsidRPr="00FF026E" w:rsidRDefault="0023250D" w:rsidP="0023250D">
      <w:pPr>
        <w:spacing w:after="0" w:line="240" w:lineRule="auto"/>
        <w:rPr>
          <w:rFonts w:ascii="Times New Roman" w:hAnsi="Times New Roman"/>
          <w:b/>
          <w:sz w:val="24"/>
          <w:szCs w:val="24"/>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7371"/>
        <w:gridCol w:w="1134"/>
      </w:tblGrid>
      <w:tr w:rsidR="0023250D" w:rsidRPr="00FF026E" w:rsidTr="00DD3B51">
        <w:trPr>
          <w:trHeight w:val="536"/>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w:t>
            </w:r>
          </w:p>
          <w:p w:rsidR="0023250D" w:rsidRPr="0023250D" w:rsidRDefault="0023250D" w:rsidP="00DD3B51">
            <w:pPr>
              <w:tabs>
                <w:tab w:val="left" w:pos="33"/>
              </w:tabs>
              <w:spacing w:after="0" w:line="240" w:lineRule="auto"/>
              <w:jc w:val="center"/>
              <w:rPr>
                <w:rFonts w:ascii="Times New Roman" w:hAnsi="Times New Roman" w:cs="Times New Roman"/>
                <w:sz w:val="24"/>
                <w:szCs w:val="24"/>
              </w:rPr>
            </w:pPr>
            <w:proofErr w:type="gramStart"/>
            <w:r w:rsidRPr="0023250D">
              <w:rPr>
                <w:rFonts w:ascii="Times New Roman" w:hAnsi="Times New Roman" w:cs="Times New Roman"/>
                <w:sz w:val="24"/>
                <w:szCs w:val="24"/>
              </w:rPr>
              <w:t>п</w:t>
            </w:r>
            <w:proofErr w:type="gramEnd"/>
            <w:r w:rsidRPr="0023250D">
              <w:rPr>
                <w:rFonts w:ascii="Times New Roman" w:hAnsi="Times New Roman" w:cs="Times New Roman"/>
                <w:sz w:val="24"/>
                <w:szCs w:val="24"/>
              </w:rPr>
              <w:t>/п</w:t>
            </w:r>
          </w:p>
        </w:tc>
        <w:tc>
          <w:tcPr>
            <w:tcW w:w="7371"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Тема</w:t>
            </w:r>
          </w:p>
          <w:p w:rsidR="0023250D" w:rsidRPr="0023250D" w:rsidRDefault="0023250D" w:rsidP="00DD3B51">
            <w:pPr>
              <w:spacing w:after="0" w:line="240" w:lineRule="auto"/>
              <w:jc w:val="center"/>
              <w:rPr>
                <w:rFonts w:ascii="Times New Roman" w:hAnsi="Times New Roman" w:cs="Times New Roman"/>
                <w:sz w:val="24"/>
                <w:szCs w:val="24"/>
              </w:rPr>
            </w:pPr>
          </w:p>
          <w:p w:rsidR="0023250D" w:rsidRPr="0023250D" w:rsidRDefault="0023250D" w:rsidP="00DD3B51">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3250D" w:rsidRPr="00FF026E" w:rsidRDefault="0023250D" w:rsidP="00DD3B51">
            <w:pPr>
              <w:spacing w:after="0" w:line="240" w:lineRule="auto"/>
              <w:jc w:val="center"/>
              <w:rPr>
                <w:rFonts w:ascii="Times New Roman" w:hAnsi="Times New Roman"/>
                <w:sz w:val="24"/>
                <w:szCs w:val="24"/>
              </w:rPr>
            </w:pPr>
            <w:r w:rsidRPr="00FF026E">
              <w:rPr>
                <w:rFonts w:ascii="Times New Roman" w:hAnsi="Times New Roman"/>
                <w:sz w:val="24"/>
                <w:szCs w:val="24"/>
              </w:rPr>
              <w:t>всего</w:t>
            </w:r>
          </w:p>
          <w:p w:rsidR="0023250D" w:rsidRPr="00FF026E" w:rsidRDefault="0023250D" w:rsidP="00DD3B51">
            <w:pPr>
              <w:spacing w:after="0" w:line="240" w:lineRule="auto"/>
              <w:jc w:val="center"/>
              <w:rPr>
                <w:rFonts w:ascii="Times New Roman" w:hAnsi="Times New Roman"/>
                <w:sz w:val="24"/>
                <w:szCs w:val="24"/>
              </w:rPr>
            </w:pPr>
            <w:r w:rsidRPr="00FF026E">
              <w:rPr>
                <w:rFonts w:ascii="Times New Roman" w:hAnsi="Times New Roman"/>
                <w:sz w:val="24"/>
                <w:szCs w:val="24"/>
              </w:rPr>
              <w:t>занятий</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1</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Времена года. Осень</w:t>
            </w:r>
            <w:r w:rsidR="00EA3C5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vAlign w:val="center"/>
          </w:tcPr>
          <w:p w:rsidR="0023250D" w:rsidRPr="00FF026E" w:rsidRDefault="0023250D" w:rsidP="00DD3B51">
            <w:pPr>
              <w:spacing w:after="0" w:line="240" w:lineRule="auto"/>
              <w:jc w:val="both"/>
              <w:rPr>
                <w:rFonts w:ascii="Times New Roman" w:hAnsi="Times New Roman"/>
                <w:sz w:val="24"/>
                <w:szCs w:val="24"/>
              </w:rPr>
            </w:pPr>
            <w:r w:rsidRPr="00FF026E">
              <w:rPr>
                <w:rFonts w:ascii="Times New Roman" w:hAnsi="Times New Roman"/>
                <w:sz w:val="24"/>
                <w:szCs w:val="24"/>
              </w:rPr>
              <w:t>1</w:t>
            </w:r>
          </w:p>
        </w:tc>
      </w:tr>
      <w:tr w:rsidR="0023250D" w:rsidRPr="00FF026E" w:rsidTr="00DD3B51">
        <w:trPr>
          <w:trHeight w:val="358"/>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2</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Живая природа. Больше, меньше, столько же</w:t>
            </w:r>
          </w:p>
        </w:tc>
        <w:tc>
          <w:tcPr>
            <w:tcW w:w="1134" w:type="dxa"/>
            <w:tcBorders>
              <w:top w:val="single" w:sz="4" w:space="0" w:color="auto"/>
              <w:left w:val="single" w:sz="4" w:space="0" w:color="auto"/>
              <w:bottom w:val="single" w:sz="4" w:space="0" w:color="auto"/>
              <w:right w:val="single" w:sz="4" w:space="0" w:color="auto"/>
            </w:tcBorders>
          </w:tcPr>
          <w:p w:rsidR="0023250D" w:rsidRPr="00FF026E" w:rsidRDefault="0023250D" w:rsidP="00DD3B51">
            <w:pPr>
              <w:spacing w:after="0" w:line="240" w:lineRule="auto"/>
              <w:jc w:val="both"/>
              <w:rPr>
                <w:rFonts w:ascii="Times New Roman" w:hAnsi="Times New Roman"/>
                <w:sz w:val="24"/>
                <w:szCs w:val="24"/>
              </w:rPr>
            </w:pPr>
            <w:r w:rsidRPr="00FF026E">
              <w:rPr>
                <w:rFonts w:ascii="Times New Roman" w:hAnsi="Times New Roman"/>
                <w:sz w:val="24"/>
                <w:szCs w:val="24"/>
              </w:rPr>
              <w:t>1</w:t>
            </w:r>
          </w:p>
        </w:tc>
      </w:tr>
      <w:tr w:rsidR="0023250D" w:rsidRPr="00FF026E" w:rsidTr="00DD3B51">
        <w:trPr>
          <w:trHeight w:val="29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3</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Больше, меньше, столько же. Обведи и продолжи</w:t>
            </w:r>
          </w:p>
        </w:tc>
        <w:tc>
          <w:tcPr>
            <w:tcW w:w="1134" w:type="dxa"/>
            <w:tcBorders>
              <w:top w:val="single" w:sz="4" w:space="0" w:color="auto"/>
              <w:left w:val="single" w:sz="4" w:space="0" w:color="auto"/>
              <w:bottom w:val="single" w:sz="4" w:space="0" w:color="auto"/>
              <w:right w:val="single" w:sz="4" w:space="0" w:color="auto"/>
            </w:tcBorders>
          </w:tcPr>
          <w:p w:rsidR="0023250D" w:rsidRPr="00FF026E" w:rsidRDefault="0023250D" w:rsidP="00DD3B51">
            <w:pPr>
              <w:spacing w:after="0" w:line="240" w:lineRule="auto"/>
              <w:jc w:val="both"/>
              <w:rPr>
                <w:rFonts w:ascii="Times New Roman" w:hAnsi="Times New Roman"/>
                <w:sz w:val="24"/>
                <w:szCs w:val="24"/>
              </w:rPr>
            </w:pPr>
            <w:r w:rsidRPr="00FF026E">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lang w:val="en-US"/>
              </w:rPr>
              <w:t>4</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Длинный - короткий. Съедобные и несъедобные грибы</w:t>
            </w:r>
          </w:p>
        </w:tc>
        <w:tc>
          <w:tcPr>
            <w:tcW w:w="1134" w:type="dxa"/>
            <w:tcBorders>
              <w:top w:val="single" w:sz="4" w:space="0" w:color="auto"/>
              <w:left w:val="single" w:sz="4" w:space="0" w:color="auto"/>
              <w:bottom w:val="single" w:sz="4" w:space="0" w:color="auto"/>
              <w:right w:val="single" w:sz="4" w:space="0" w:color="auto"/>
            </w:tcBorders>
          </w:tcPr>
          <w:p w:rsidR="0023250D" w:rsidRPr="00FF026E" w:rsidRDefault="0023250D" w:rsidP="00DD3B51">
            <w:pPr>
              <w:spacing w:after="0" w:line="240" w:lineRule="auto"/>
              <w:jc w:val="both"/>
              <w:rPr>
                <w:rFonts w:ascii="Times New Roman" w:hAnsi="Times New Roman"/>
                <w:sz w:val="24"/>
                <w:szCs w:val="24"/>
              </w:rPr>
            </w:pPr>
            <w:r w:rsidRPr="00FF026E">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lang w:val="en-US"/>
              </w:rPr>
              <w:t>5</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Один - много</w:t>
            </w:r>
          </w:p>
        </w:tc>
        <w:tc>
          <w:tcPr>
            <w:tcW w:w="1134" w:type="dxa"/>
            <w:tcBorders>
              <w:top w:val="single" w:sz="4" w:space="0" w:color="auto"/>
              <w:left w:val="single" w:sz="4" w:space="0" w:color="auto"/>
              <w:bottom w:val="single" w:sz="4" w:space="0" w:color="auto"/>
              <w:right w:val="single" w:sz="4" w:space="0" w:color="auto"/>
            </w:tcBorders>
          </w:tcPr>
          <w:p w:rsidR="0023250D" w:rsidRPr="00FF026E" w:rsidRDefault="0023250D" w:rsidP="00DD3B51">
            <w:pPr>
              <w:spacing w:after="0" w:line="240" w:lineRule="auto"/>
              <w:jc w:val="both"/>
              <w:rPr>
                <w:rFonts w:ascii="Times New Roman" w:hAnsi="Times New Roman"/>
                <w:sz w:val="24"/>
                <w:szCs w:val="24"/>
              </w:rPr>
            </w:pPr>
            <w:r w:rsidRPr="00FF026E">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6</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Продолжи узор</w:t>
            </w:r>
          </w:p>
        </w:tc>
        <w:tc>
          <w:tcPr>
            <w:tcW w:w="1134" w:type="dxa"/>
            <w:tcBorders>
              <w:top w:val="single" w:sz="4" w:space="0" w:color="auto"/>
              <w:left w:val="single" w:sz="4" w:space="0" w:color="auto"/>
              <w:bottom w:val="single" w:sz="4" w:space="0" w:color="auto"/>
              <w:right w:val="single" w:sz="4" w:space="0" w:color="auto"/>
            </w:tcBorders>
          </w:tcPr>
          <w:p w:rsidR="0023250D" w:rsidRPr="00FF026E" w:rsidRDefault="0023250D" w:rsidP="00DD3B51">
            <w:pPr>
              <w:spacing w:after="0" w:line="240" w:lineRule="auto"/>
              <w:jc w:val="both"/>
              <w:rPr>
                <w:rFonts w:ascii="Times New Roman" w:hAnsi="Times New Roman"/>
                <w:sz w:val="24"/>
                <w:szCs w:val="24"/>
              </w:rPr>
            </w:pPr>
            <w:r w:rsidRPr="00FF026E">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7</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Знакомство с числом «0»</w:t>
            </w:r>
          </w:p>
        </w:tc>
        <w:tc>
          <w:tcPr>
            <w:tcW w:w="1134" w:type="dxa"/>
            <w:tcBorders>
              <w:top w:val="single" w:sz="4" w:space="0" w:color="auto"/>
              <w:left w:val="single" w:sz="4" w:space="0" w:color="auto"/>
              <w:bottom w:val="single" w:sz="4" w:space="0" w:color="auto"/>
              <w:right w:val="single" w:sz="4" w:space="0" w:color="auto"/>
            </w:tcBorders>
          </w:tcPr>
          <w:p w:rsidR="0023250D" w:rsidRPr="00FF026E" w:rsidRDefault="0023250D" w:rsidP="00DD3B51">
            <w:pPr>
              <w:spacing w:after="0" w:line="240" w:lineRule="auto"/>
              <w:jc w:val="both"/>
              <w:rPr>
                <w:rFonts w:ascii="Times New Roman" w:hAnsi="Times New Roman"/>
                <w:sz w:val="24"/>
                <w:szCs w:val="24"/>
              </w:rPr>
            </w:pPr>
            <w:r w:rsidRPr="00FF026E">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lang w:val="en-US"/>
              </w:rPr>
            </w:pPr>
            <w:r w:rsidRPr="0023250D">
              <w:rPr>
                <w:rFonts w:ascii="Times New Roman" w:hAnsi="Times New Roman" w:cs="Times New Roman"/>
                <w:sz w:val="24"/>
                <w:szCs w:val="24"/>
                <w:lang w:val="en-US"/>
              </w:rPr>
              <w:t>8</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Неживая природа. Скажи наоборот</w:t>
            </w:r>
          </w:p>
        </w:tc>
        <w:tc>
          <w:tcPr>
            <w:tcW w:w="1134" w:type="dxa"/>
            <w:tcBorders>
              <w:top w:val="single" w:sz="4" w:space="0" w:color="auto"/>
              <w:left w:val="single" w:sz="4" w:space="0" w:color="auto"/>
              <w:bottom w:val="single" w:sz="4" w:space="0" w:color="auto"/>
              <w:right w:val="single" w:sz="4" w:space="0" w:color="auto"/>
            </w:tcBorders>
          </w:tcPr>
          <w:p w:rsidR="0023250D" w:rsidRPr="00FF026E" w:rsidRDefault="0023250D" w:rsidP="00DD3B51">
            <w:pPr>
              <w:spacing w:after="0" w:line="240" w:lineRule="auto"/>
              <w:jc w:val="both"/>
              <w:rPr>
                <w:rFonts w:ascii="Times New Roman" w:hAnsi="Times New Roman"/>
                <w:sz w:val="24"/>
                <w:szCs w:val="24"/>
              </w:rPr>
            </w:pPr>
            <w:r w:rsidRPr="00FF026E">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9</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Широкий - узкий</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10</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Зерновые культуры. Найди закономерность</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lang w:val="en-US"/>
              </w:rPr>
            </w:pPr>
            <w:r w:rsidRPr="0023250D">
              <w:rPr>
                <w:rFonts w:ascii="Times New Roman" w:hAnsi="Times New Roman" w:cs="Times New Roman"/>
                <w:sz w:val="24"/>
                <w:szCs w:val="24"/>
                <w:lang w:val="en-US"/>
              </w:rPr>
              <w:t xml:space="preserve">     11</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Продолжи узор. Широкий - узкий</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lang w:val="en-US"/>
              </w:rPr>
            </w:pPr>
            <w:r w:rsidRPr="0023250D">
              <w:rPr>
                <w:rFonts w:ascii="Times New Roman" w:hAnsi="Times New Roman" w:cs="Times New Roman"/>
                <w:sz w:val="24"/>
                <w:szCs w:val="24"/>
                <w:lang w:val="en-US"/>
              </w:rPr>
              <w:t xml:space="preserve">     12</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Знакомство с числом «1»</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13</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Раньше – позже. Составь рассказ по рисункам</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14</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Раньше – позже. Продолжи узор</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lang w:val="en-US"/>
              </w:rPr>
            </w:pPr>
            <w:r w:rsidRPr="0023250D">
              <w:rPr>
                <w:rFonts w:ascii="Times New Roman" w:hAnsi="Times New Roman" w:cs="Times New Roman"/>
                <w:sz w:val="24"/>
                <w:szCs w:val="24"/>
                <w:lang w:val="en-US"/>
              </w:rPr>
              <w:t xml:space="preserve">     15</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Знакомство с числом «2»</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lang w:val="en-US"/>
              </w:rPr>
            </w:pPr>
            <w:r w:rsidRPr="0023250D">
              <w:rPr>
                <w:rFonts w:ascii="Times New Roman" w:hAnsi="Times New Roman" w:cs="Times New Roman"/>
                <w:sz w:val="24"/>
                <w:szCs w:val="24"/>
                <w:lang w:val="en-US"/>
              </w:rPr>
              <w:t xml:space="preserve">     16</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Выше – ниже. Найди закономерность</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17</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Тестовое занятие</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18</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Тестовое занятие</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lastRenderedPageBreak/>
              <w:t xml:space="preserve">      19</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Знакомство с числом «3» Школьные принадлежности. Ближе – дальше.</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20</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Знакомство с числом «4» Овощи. Впереди – позади.</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21</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Обведи линии Знакомство с числом «5»</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tabs>
                <w:tab w:val="left" w:pos="33"/>
              </w:tabs>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22</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Фрукты. Вверху – внизу. Тестовое занятие</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23</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 xml:space="preserve">Знакомство с числом «6» Ягоды. Предлоги </w:t>
            </w:r>
            <w:proofErr w:type="gramStart"/>
            <w:r w:rsidRPr="0023250D">
              <w:rPr>
                <w:rFonts w:ascii="Times New Roman" w:hAnsi="Times New Roman" w:cs="Times New Roman"/>
              </w:rPr>
              <w:t>на</w:t>
            </w:r>
            <w:proofErr w:type="gramEnd"/>
            <w:r w:rsidRPr="0023250D">
              <w:rPr>
                <w:rFonts w:ascii="Times New Roman" w:hAnsi="Times New Roman" w:cs="Times New Roman"/>
              </w:rPr>
              <w:t>, над, под</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24</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Раскрась и нарисуй. Ягоды Знакомство с числом «7»</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25</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Деревья. Справа - слева Закрепление чисел.</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26</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Слева - справа. Знакомство с числом «8»</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27</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Знак «плюс</w:t>
            </w:r>
            <w:proofErr w:type="gramStart"/>
            <w:r w:rsidRPr="0023250D">
              <w:rPr>
                <w:rFonts w:ascii="Times New Roman" w:hAnsi="Times New Roman" w:cs="Times New Roman"/>
              </w:rPr>
              <w:t xml:space="preserve">» (+). </w:t>
            </w:r>
            <w:proofErr w:type="gramEnd"/>
            <w:r w:rsidRPr="0023250D">
              <w:rPr>
                <w:rFonts w:ascii="Times New Roman" w:hAnsi="Times New Roman" w:cs="Times New Roman"/>
              </w:rPr>
              <w:t>Тестовое занятие</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28</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 xml:space="preserve">Знакомство с числом «9». Внутри – снаружи </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29</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Знак «минус</w:t>
            </w:r>
            <w:proofErr w:type="gramStart"/>
            <w:r w:rsidRPr="0023250D">
              <w:rPr>
                <w:rFonts w:ascii="Times New Roman" w:hAnsi="Times New Roman" w:cs="Times New Roman"/>
              </w:rPr>
              <w:t xml:space="preserve">» (-). </w:t>
            </w:r>
            <w:proofErr w:type="gramEnd"/>
            <w:r w:rsidRPr="0023250D">
              <w:rPr>
                <w:rFonts w:ascii="Times New Roman" w:hAnsi="Times New Roman" w:cs="Times New Roman"/>
              </w:rPr>
              <w:t>Знакомство с числом «10»</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 xml:space="preserve">     30</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Круг. Полевые цветы.</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31</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А. Состав числа 2.</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32</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О. Состав числа 3.</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33</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Домашние животные. Раскрасить рисунок.</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34</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И. Состав числа 4</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both"/>
              <w:rPr>
                <w:rFonts w:ascii="Times New Roman" w:hAnsi="Times New Roman" w:cs="Times New Roman"/>
                <w:sz w:val="24"/>
                <w:szCs w:val="24"/>
              </w:rPr>
            </w:pPr>
            <w:r w:rsidRPr="0023250D">
              <w:rPr>
                <w:rFonts w:ascii="Times New Roman" w:hAnsi="Times New Roman" w:cs="Times New Roman"/>
                <w:sz w:val="24"/>
                <w:szCs w:val="24"/>
              </w:rPr>
              <w:t>35</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Графический диктант. Буква</w:t>
            </w:r>
            <w:proofErr w:type="gramStart"/>
            <w:r w:rsidRPr="0023250D">
              <w:rPr>
                <w:rFonts w:ascii="Times New Roman" w:hAnsi="Times New Roman" w:cs="Times New Roman"/>
              </w:rPr>
              <w:t xml:space="preserve"> У</w:t>
            </w:r>
            <w:proofErr w:type="gramEnd"/>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36</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Дикие животные нашего края.</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37</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Времена года. Зима. Состав числа 5</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38</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Раскрась рисунок. Состав числа 5</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39</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Дикие животные жарких стран.</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40</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Э. Графический диктант</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41</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Дикие животные Севера. Состав числа 6</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42</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Я. Состав числа 6</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43</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Графический диктант.Буква Е.</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44</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Обитатели морей и океанов</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45</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Ё. Птицы нашего края</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46</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Запиши и реши примеры</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47</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Ю. Птицы Юга и Севера</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lastRenderedPageBreak/>
              <w:t>48</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 xml:space="preserve"> Состав числа 7. Реши примеры.</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49</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Н. Четырехугольник.</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50</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Насекомые. Состав числа 7.</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51</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 xml:space="preserve">Буква Т. </w:t>
            </w:r>
            <w:proofErr w:type="gramStart"/>
            <w:r w:rsidRPr="0023250D">
              <w:rPr>
                <w:rFonts w:ascii="Times New Roman" w:hAnsi="Times New Roman" w:cs="Times New Roman"/>
              </w:rPr>
              <w:t>Животные</w:t>
            </w:r>
            <w:proofErr w:type="gramEnd"/>
            <w:r w:rsidRPr="0023250D">
              <w:rPr>
                <w:rFonts w:ascii="Times New Roman" w:hAnsi="Times New Roman" w:cs="Times New Roman"/>
              </w:rPr>
              <w:t xml:space="preserve"> обитающие в пустыне.</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52</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К. Дом.</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53</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Состав числа 8. Реши примеры.</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54</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С. Мебель.</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55</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Л. Графический диктант.</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56</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Р. Посуда.</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57</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В. Бытовые приборы.</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58</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П. Состав числа 9.</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59</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М. Одежда.</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60</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З. Сравни числа.</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61</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Б. Состав числа 10.</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62</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Д. Музыкальные инструменты</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63</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Г. Графический диктант.</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64</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Ч. Рабочие инструменты.</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65</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ь и ъ. Спортивные принадлежности.</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66</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 xml:space="preserve">Буквы </w:t>
            </w:r>
            <w:proofErr w:type="gramStart"/>
            <w:r w:rsidRPr="0023250D">
              <w:rPr>
                <w:rFonts w:ascii="Times New Roman" w:hAnsi="Times New Roman" w:cs="Times New Roman"/>
              </w:rPr>
              <w:t>Ш</w:t>
            </w:r>
            <w:proofErr w:type="gramEnd"/>
            <w:r w:rsidRPr="0023250D">
              <w:rPr>
                <w:rFonts w:ascii="Times New Roman" w:hAnsi="Times New Roman" w:cs="Times New Roman"/>
              </w:rPr>
              <w:t xml:space="preserve"> и Ж. Виды транспорта.</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67</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Буквы Й и Ц. Реши примеры.</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68</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Щ. Реши задачи.</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69</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Буква Ф. Водный транспорт.</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70</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Времена года. Лето. Реши примеры.</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71</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Тестовое занятие</w:t>
            </w:r>
            <w:r w:rsidR="00EA3C5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r w:rsidRPr="0023250D">
              <w:rPr>
                <w:rFonts w:ascii="Times New Roman" w:hAnsi="Times New Roman" w:cs="Times New Roman"/>
                <w:sz w:val="24"/>
                <w:szCs w:val="24"/>
              </w:rPr>
              <w:t>72</w:t>
            </w: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jc w:val="both"/>
              <w:rPr>
                <w:rFonts w:ascii="Times New Roman" w:hAnsi="Times New Roman" w:cs="Times New Roman"/>
              </w:rPr>
            </w:pPr>
            <w:r w:rsidRPr="0023250D">
              <w:rPr>
                <w:rFonts w:ascii="Times New Roman" w:hAnsi="Times New Roman" w:cs="Times New Roman"/>
              </w:rPr>
              <w:t>Тестовое занятие</w:t>
            </w:r>
            <w:r w:rsidR="00EA3C5E">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sidRPr="003C4728">
              <w:rPr>
                <w:rFonts w:ascii="Times New Roman" w:hAnsi="Times New Roman"/>
                <w:sz w:val="24"/>
                <w:szCs w:val="24"/>
              </w:rPr>
              <w:t>1</w:t>
            </w:r>
          </w:p>
        </w:tc>
      </w:tr>
      <w:tr w:rsidR="0023250D" w:rsidRPr="00FF026E" w:rsidTr="00DD3B51">
        <w:trPr>
          <w:trHeight w:val="285"/>
        </w:trPr>
        <w:tc>
          <w:tcPr>
            <w:tcW w:w="992" w:type="dxa"/>
            <w:tcBorders>
              <w:top w:val="single" w:sz="4" w:space="0" w:color="auto"/>
              <w:left w:val="single" w:sz="4" w:space="0" w:color="auto"/>
              <w:bottom w:val="single" w:sz="4" w:space="0" w:color="auto"/>
              <w:right w:val="single" w:sz="4" w:space="0" w:color="auto"/>
            </w:tcBorders>
            <w:vAlign w:val="center"/>
          </w:tcPr>
          <w:p w:rsidR="0023250D" w:rsidRPr="0023250D" w:rsidRDefault="0023250D" w:rsidP="00DD3B51">
            <w:pPr>
              <w:spacing w:after="0" w:line="240" w:lineRule="auto"/>
              <w:jc w:val="center"/>
              <w:rPr>
                <w:rFonts w:ascii="Times New Roman" w:hAnsi="Times New Roman" w:cs="Times New Roman"/>
                <w:sz w:val="24"/>
                <w:szCs w:val="24"/>
              </w:rPr>
            </w:pPr>
          </w:p>
        </w:tc>
        <w:tc>
          <w:tcPr>
            <w:tcW w:w="7371" w:type="dxa"/>
            <w:tcBorders>
              <w:top w:val="single" w:sz="4" w:space="0" w:color="auto"/>
              <w:left w:val="single" w:sz="4" w:space="0" w:color="auto"/>
              <w:bottom w:val="single" w:sz="4" w:space="0" w:color="auto"/>
              <w:right w:val="single" w:sz="4" w:space="0" w:color="auto"/>
            </w:tcBorders>
          </w:tcPr>
          <w:p w:rsidR="0023250D" w:rsidRPr="0023250D" w:rsidRDefault="0023250D" w:rsidP="00DD3B51">
            <w:pPr>
              <w:spacing w:after="0" w:line="240" w:lineRule="auto"/>
              <w:jc w:val="both"/>
              <w:rPr>
                <w:rFonts w:ascii="Times New Roman" w:hAnsi="Times New Roman" w:cs="Times New Roman"/>
                <w:sz w:val="24"/>
                <w:szCs w:val="24"/>
                <w:lang w:eastAsia="ru-RU"/>
              </w:rPr>
            </w:pPr>
            <w:r w:rsidRPr="0023250D">
              <w:rPr>
                <w:rFonts w:ascii="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23250D" w:rsidRDefault="0023250D" w:rsidP="00DD3B51">
            <w:pPr>
              <w:spacing w:after="0" w:line="240" w:lineRule="auto"/>
            </w:pPr>
            <w:r>
              <w:rPr>
                <w:rFonts w:ascii="Times New Roman" w:hAnsi="Times New Roman"/>
                <w:sz w:val="24"/>
                <w:szCs w:val="24"/>
              </w:rPr>
              <w:t>72</w:t>
            </w:r>
          </w:p>
        </w:tc>
      </w:tr>
    </w:tbl>
    <w:p w:rsidR="0023250D" w:rsidRDefault="0023250D" w:rsidP="0023250D">
      <w:pPr>
        <w:pStyle w:val="Default"/>
        <w:ind w:firstLine="709"/>
        <w:jc w:val="center"/>
        <w:rPr>
          <w:b/>
          <w:bCs/>
        </w:rPr>
      </w:pPr>
    </w:p>
    <w:p w:rsidR="0023250D" w:rsidRPr="00F67B20" w:rsidRDefault="0023250D" w:rsidP="00F67B20">
      <w:pPr>
        <w:shd w:val="clear" w:color="auto" w:fill="FFFFFF"/>
        <w:spacing w:after="0" w:line="360" w:lineRule="auto"/>
        <w:jc w:val="both"/>
        <w:rPr>
          <w:rFonts w:ascii="Times New Roman" w:eastAsia="Times New Roman" w:hAnsi="Times New Roman" w:cs="Times New Roman"/>
          <w:sz w:val="24"/>
          <w:szCs w:val="24"/>
          <w:lang w:eastAsia="ru-RU"/>
        </w:rPr>
      </w:pPr>
    </w:p>
    <w:p w:rsidR="0023250D" w:rsidRDefault="0023250D" w:rsidP="002554C3">
      <w:pPr>
        <w:shd w:val="clear" w:color="auto" w:fill="FFFFFF"/>
        <w:spacing w:after="0" w:line="360" w:lineRule="auto"/>
        <w:jc w:val="center"/>
        <w:rPr>
          <w:rFonts w:ascii="Times New Roman" w:eastAsia="Times New Roman" w:hAnsi="Times New Roman" w:cs="Times New Roman"/>
          <w:b/>
          <w:bCs/>
          <w:sz w:val="24"/>
          <w:szCs w:val="24"/>
          <w:lang w:eastAsia="ru-RU"/>
        </w:rPr>
      </w:pPr>
    </w:p>
    <w:p w:rsidR="00717518" w:rsidRDefault="00717518" w:rsidP="002554C3">
      <w:pPr>
        <w:shd w:val="clear" w:color="auto" w:fill="FFFFFF"/>
        <w:spacing w:after="0" w:line="360" w:lineRule="auto"/>
        <w:jc w:val="center"/>
        <w:rPr>
          <w:rFonts w:ascii="Times New Roman" w:eastAsia="Times New Roman" w:hAnsi="Times New Roman" w:cs="Times New Roman"/>
          <w:b/>
          <w:bCs/>
          <w:sz w:val="24"/>
          <w:szCs w:val="24"/>
          <w:lang w:eastAsia="ru-RU"/>
        </w:rPr>
      </w:pPr>
    </w:p>
    <w:p w:rsidR="00F67B20" w:rsidRPr="00F67B20" w:rsidRDefault="00F67B20" w:rsidP="002554C3">
      <w:pPr>
        <w:shd w:val="clear" w:color="auto" w:fill="FFFFFF"/>
        <w:spacing w:after="0" w:line="360" w:lineRule="auto"/>
        <w:jc w:val="center"/>
        <w:rPr>
          <w:rFonts w:ascii="Times New Roman" w:eastAsia="Times New Roman" w:hAnsi="Times New Roman" w:cs="Times New Roman"/>
          <w:sz w:val="24"/>
          <w:szCs w:val="24"/>
          <w:lang w:eastAsia="ru-RU"/>
        </w:rPr>
      </w:pPr>
      <w:bookmarkStart w:id="0" w:name="_GoBack"/>
      <w:bookmarkEnd w:id="0"/>
      <w:r w:rsidRPr="00F67B20">
        <w:rPr>
          <w:rFonts w:ascii="Times New Roman" w:eastAsia="Times New Roman" w:hAnsi="Times New Roman" w:cs="Times New Roman"/>
          <w:b/>
          <w:bCs/>
          <w:sz w:val="24"/>
          <w:szCs w:val="24"/>
          <w:lang w:eastAsia="ru-RU"/>
        </w:rPr>
        <w:lastRenderedPageBreak/>
        <w:t>Литература:</w:t>
      </w:r>
    </w:p>
    <w:p w:rsidR="00F67B20" w:rsidRPr="00F67B20" w:rsidRDefault="00F67B20" w:rsidP="00F67B20">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БугрименкоЕ. А., ВенгерА. Л. и др. Готовность детей к школе. — М.,1992.</w:t>
      </w:r>
    </w:p>
    <w:p w:rsidR="00F67B20" w:rsidRPr="00F67B20" w:rsidRDefault="00F67B20" w:rsidP="00F67B20">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Белова Т. В., Солнцева В. А. Готов ли ребенок к обучению в первом классе? — М.: Ювента, 2005.</w:t>
      </w:r>
    </w:p>
    <w:p w:rsidR="00F67B20" w:rsidRPr="00F67B20" w:rsidRDefault="00F67B20" w:rsidP="00F67B20">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Давыдов В. В. Проблемы развивающего обучения: Опыт теоретического и экспериментального психологического исследования. — М.: Педагогика,1986.</w:t>
      </w:r>
    </w:p>
    <w:p w:rsidR="00F67B20" w:rsidRPr="00F67B20" w:rsidRDefault="00F67B20" w:rsidP="00F67B20">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Дружинин А., Дружинина О. Первый раз в первый класс. — М.: ЗАО «Центрполиграф», 2003.</w:t>
      </w:r>
    </w:p>
    <w:p w:rsidR="00F67B20" w:rsidRDefault="00F67B20" w:rsidP="00F67B20">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Никольская И. М. Психологическая защита у детей. — СПб</w:t>
      </w:r>
      <w:proofErr w:type="gramStart"/>
      <w:r w:rsidRPr="00F67B20">
        <w:rPr>
          <w:rFonts w:ascii="Times New Roman" w:eastAsia="Times New Roman" w:hAnsi="Times New Roman" w:cs="Times New Roman"/>
          <w:sz w:val="24"/>
          <w:szCs w:val="24"/>
          <w:lang w:eastAsia="ru-RU"/>
        </w:rPr>
        <w:t xml:space="preserve">.: </w:t>
      </w:r>
      <w:proofErr w:type="gramEnd"/>
      <w:r w:rsidRPr="00F67B20">
        <w:rPr>
          <w:rFonts w:ascii="Times New Roman" w:eastAsia="Times New Roman" w:hAnsi="Times New Roman" w:cs="Times New Roman"/>
          <w:sz w:val="24"/>
          <w:szCs w:val="24"/>
          <w:lang w:eastAsia="ru-RU"/>
        </w:rPr>
        <w:t>Речь, 2001.</w:t>
      </w:r>
    </w:p>
    <w:p w:rsidR="005C2CF2" w:rsidRPr="00F67B20" w:rsidRDefault="005C2CF2" w:rsidP="00F67B20">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Узорова О.В., Нефедова Е.А. Полный курс подготовки к школе для </w:t>
      </w:r>
      <w:proofErr w:type="gramStart"/>
      <w:r>
        <w:rPr>
          <w:rFonts w:ascii="Times New Roman" w:eastAsia="Times New Roman" w:hAnsi="Times New Roman" w:cs="Times New Roman"/>
          <w:sz w:val="24"/>
          <w:szCs w:val="24"/>
          <w:lang w:eastAsia="ru-RU"/>
        </w:rPr>
        <w:t>тех</w:t>
      </w:r>
      <w:proofErr w:type="gramEnd"/>
      <w:r>
        <w:rPr>
          <w:rFonts w:ascii="Times New Roman" w:eastAsia="Times New Roman" w:hAnsi="Times New Roman" w:cs="Times New Roman"/>
          <w:sz w:val="24"/>
          <w:szCs w:val="24"/>
          <w:lang w:eastAsia="ru-RU"/>
        </w:rPr>
        <w:t xml:space="preserve"> кто идет в первый класс. – Издательство АСТ,  2016 </w:t>
      </w:r>
    </w:p>
    <w:p w:rsidR="00F67B20" w:rsidRPr="00250B35" w:rsidRDefault="00F67B20" w:rsidP="00F67B20">
      <w:pPr>
        <w:numPr>
          <w:ilvl w:val="0"/>
          <w:numId w:val="3"/>
        </w:numPr>
        <w:shd w:val="clear" w:color="auto" w:fill="FFFFFF"/>
        <w:spacing w:after="0" w:line="360" w:lineRule="auto"/>
        <w:ind w:left="0"/>
        <w:jc w:val="both"/>
        <w:rPr>
          <w:rFonts w:ascii="Times New Roman" w:eastAsia="Times New Roman" w:hAnsi="Times New Roman" w:cs="Times New Roman"/>
          <w:sz w:val="24"/>
          <w:szCs w:val="24"/>
          <w:lang w:eastAsia="ru-RU"/>
        </w:rPr>
      </w:pPr>
      <w:r w:rsidRPr="00F67B20">
        <w:rPr>
          <w:rFonts w:ascii="Times New Roman" w:eastAsia="Times New Roman" w:hAnsi="Times New Roman" w:cs="Times New Roman"/>
          <w:sz w:val="24"/>
          <w:szCs w:val="24"/>
          <w:lang w:eastAsia="ru-RU"/>
        </w:rPr>
        <w:t>Чуракова Н.А. Предшкола нового поколения. Концептуальные основы и программы.- М.:Акaдемкнига,2010.</w:t>
      </w:r>
    </w:p>
    <w:sectPr w:rsidR="00F67B20" w:rsidRPr="00250B35" w:rsidSect="00755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597D"/>
    <w:multiLevelType w:val="multilevel"/>
    <w:tmpl w:val="94C6D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233CC"/>
    <w:multiLevelType w:val="multilevel"/>
    <w:tmpl w:val="AC442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9E0BF8"/>
    <w:multiLevelType w:val="multilevel"/>
    <w:tmpl w:val="79A2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7B20"/>
    <w:rsid w:val="00036B2E"/>
    <w:rsid w:val="001619A6"/>
    <w:rsid w:val="001A4EC0"/>
    <w:rsid w:val="0023250D"/>
    <w:rsid w:val="00250B35"/>
    <w:rsid w:val="002554C3"/>
    <w:rsid w:val="003115B7"/>
    <w:rsid w:val="003C1D3D"/>
    <w:rsid w:val="00435EA8"/>
    <w:rsid w:val="00456007"/>
    <w:rsid w:val="004E6F19"/>
    <w:rsid w:val="005C2CF2"/>
    <w:rsid w:val="00666DC8"/>
    <w:rsid w:val="00717518"/>
    <w:rsid w:val="007225D5"/>
    <w:rsid w:val="00755787"/>
    <w:rsid w:val="007C2B04"/>
    <w:rsid w:val="00A00DD7"/>
    <w:rsid w:val="00AA2705"/>
    <w:rsid w:val="00B339DA"/>
    <w:rsid w:val="00B82356"/>
    <w:rsid w:val="00BD2819"/>
    <w:rsid w:val="00C72C63"/>
    <w:rsid w:val="00D03F33"/>
    <w:rsid w:val="00D37319"/>
    <w:rsid w:val="00D41B3F"/>
    <w:rsid w:val="00E222A3"/>
    <w:rsid w:val="00EA3C5E"/>
    <w:rsid w:val="00ED652A"/>
    <w:rsid w:val="00EF448A"/>
    <w:rsid w:val="00F42C10"/>
    <w:rsid w:val="00F67B20"/>
    <w:rsid w:val="00FE4F65"/>
    <w:rsid w:val="00FF2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7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67B2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890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dact.ru/law/pismo-minobrnauki-rossii-ot-18112015-n-09-3242/"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0CD2C-E8A8-47A8-952D-B4C0F070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16</Pages>
  <Words>4450</Words>
  <Characters>25368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ДДТ-10</cp:lastModifiedBy>
  <cp:revision>2</cp:revision>
  <cp:lastPrinted>2024-09-06T05:47:00Z</cp:lastPrinted>
  <dcterms:created xsi:type="dcterms:W3CDTF">2024-09-06T11:11:00Z</dcterms:created>
  <dcterms:modified xsi:type="dcterms:W3CDTF">2024-09-06T11:11:00Z</dcterms:modified>
</cp:coreProperties>
</file>